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D71" w:rsidRDefault="00877D71" w:rsidP="00877D71">
      <w:pPr>
        <w:jc w:val="center"/>
        <w:rPr>
          <w:rFonts w:ascii="Univers" w:hAnsi="Univers"/>
          <w:b/>
          <w:color w:val="800000"/>
          <w:sz w:val="34"/>
          <w:szCs w:val="34"/>
        </w:rPr>
      </w:pPr>
      <w:r>
        <w:rPr>
          <w:noProof/>
        </w:rPr>
        <w:drawing>
          <wp:anchor distT="0" distB="0" distL="114300" distR="114300" simplePos="0" relativeHeight="251660288" behindDoc="0" locked="0" layoutInCell="1" allowOverlap="1" wp14:anchorId="3B9233B7" wp14:editId="72D6B484">
            <wp:simplePos x="0" y="0"/>
            <wp:positionH relativeFrom="column">
              <wp:posOffset>-330038</wp:posOffset>
            </wp:positionH>
            <wp:positionV relativeFrom="paragraph">
              <wp:posOffset>126232</wp:posOffset>
            </wp:positionV>
            <wp:extent cx="996856" cy="968375"/>
            <wp:effectExtent l="0" t="0" r="0"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HA Logo black background.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6856" cy="968375"/>
                    </a:xfrm>
                    <a:prstGeom prst="rect">
                      <a:avLst/>
                    </a:prstGeom>
                  </pic:spPr>
                </pic:pic>
              </a:graphicData>
            </a:graphic>
            <wp14:sizeRelH relativeFrom="page">
              <wp14:pctWidth>0</wp14:pctWidth>
            </wp14:sizeRelH>
            <wp14:sizeRelV relativeFrom="page">
              <wp14:pctHeight>0</wp14:pctHeight>
            </wp14:sizeRelV>
          </wp:anchor>
        </w:drawing>
      </w:r>
      <w:r w:rsidRPr="00505D00">
        <w:rPr>
          <w:rFonts w:ascii="Univers" w:hAnsi="Univers"/>
          <w:b/>
          <w:noProof/>
          <w:color w:val="800000"/>
          <w:sz w:val="36"/>
          <w:szCs w:val="36"/>
        </w:rPr>
        <mc:AlternateContent>
          <mc:Choice Requires="wps">
            <w:drawing>
              <wp:anchor distT="36576" distB="36576" distL="36576" distR="36576" simplePos="0" relativeHeight="251689984" behindDoc="0" locked="0" layoutInCell="1" allowOverlap="1" wp14:anchorId="31D81F45" wp14:editId="4B346286">
                <wp:simplePos x="0" y="0"/>
                <wp:positionH relativeFrom="column">
                  <wp:posOffset>866775</wp:posOffset>
                </wp:positionH>
                <wp:positionV relativeFrom="paragraph">
                  <wp:posOffset>234950</wp:posOffset>
                </wp:positionV>
                <wp:extent cx="3206115" cy="87820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06115" cy="878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8778E" w:rsidRPr="00AB670F" w:rsidRDefault="00B8778E" w:rsidP="00877D71">
                            <w:pPr>
                              <w:widowControl w:val="0"/>
                              <w:jc w:val="center"/>
                              <w:rPr>
                                <w:rFonts w:ascii="Trajan Pro" w:hAnsi="Sabon MT"/>
                                <w:b/>
                                <w:bCs/>
                                <w:color w:val="FFFFFF" w:themeColor="background1"/>
                                <w:kern w:val="18"/>
                                <w:sz w:val="48"/>
                                <w:szCs w:val="48"/>
                              </w:rPr>
                            </w:pPr>
                            <w:r w:rsidRPr="00AB670F">
                              <w:rPr>
                                <w:rFonts w:ascii="Trajan Pro" w:hAnsi="Sabon MT"/>
                                <w:b/>
                                <w:bCs/>
                                <w:color w:val="FFFFFF" w:themeColor="background1"/>
                                <w:kern w:val="18"/>
                                <w:sz w:val="48"/>
                                <w:szCs w:val="48"/>
                              </w:rPr>
                              <w:t>Union County</w:t>
                            </w:r>
                          </w:p>
                          <w:p w:rsidR="00B8778E" w:rsidRPr="00AB670F" w:rsidRDefault="00B8778E" w:rsidP="00877D71">
                            <w:pPr>
                              <w:widowControl w:val="0"/>
                              <w:spacing w:line="300" w:lineRule="auto"/>
                              <w:jc w:val="center"/>
                              <w:rPr>
                                <w:rFonts w:ascii="Sabon MT" w:hAnsi="Sabon MT"/>
                                <w:i/>
                                <w:iCs/>
                                <w:color w:val="FFFFFF" w:themeColor="background1"/>
                                <w:kern w:val="18"/>
                                <w:sz w:val="36"/>
                                <w:szCs w:val="36"/>
                              </w:rPr>
                            </w:pPr>
                            <w:r w:rsidRPr="00AB670F">
                              <w:rPr>
                                <w:rFonts w:ascii="Sabon MT" w:hAnsi="Sabon MT"/>
                                <w:i/>
                                <w:iCs/>
                                <w:color w:val="FFFFFF" w:themeColor="background1"/>
                                <w:kern w:val="18"/>
                                <w:sz w:val="36"/>
                                <w:szCs w:val="36"/>
                              </w:rPr>
                              <w:t>We’re Connected to You!</w:t>
                            </w:r>
                          </w:p>
                          <w:p w:rsidR="00B8778E" w:rsidRPr="00AB670F" w:rsidRDefault="00B8778E" w:rsidP="00877D71">
                            <w:pPr>
                              <w:rPr>
                                <w:color w:val="C0504D" w:themeColor="accent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81F45" id="_x0000_t202" coordsize="21600,21600" o:spt="202" path="m,l,21600r21600,l21600,xe">
                <v:stroke joinstyle="miter"/>
                <v:path gradientshapeok="t" o:connecttype="rect"/>
              </v:shapetype>
              <v:shape id="Text Box 6" o:spid="_x0000_s1026" type="#_x0000_t202" style="position:absolute;left:0;text-align:left;margin-left:68.25pt;margin-top:18.5pt;width:252.45pt;height:69.1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" filled="f" stroked="f" strokecolor="black [0]" strokeweight="0" insetpen="t">
                <o:lock v:ext="edit" shapetype="t"/>
                <v:textbox inset="2.85pt,2.85pt,2.85pt,2.85pt">
                  <w:txbxContent>
                    <w:p w:rsidR="00B8778E" w:rsidRPr="00AB670F" w:rsidRDefault="00B8778E" w:rsidP="00877D71">
                      <w:pPr>
                        <w:widowControl w:val="0"/>
                        <w:jc w:val="center"/>
                        <w:rPr>
                          <w:rFonts w:ascii="Trajan Pro" w:hAnsi="Sabon MT"/>
                          <w:b/>
                          <w:bCs/>
                          <w:color w:val="FFFFFF" w:themeColor="background1"/>
                          <w:kern w:val="18"/>
                          <w:sz w:val="48"/>
                          <w:szCs w:val="48"/>
                        </w:rPr>
                      </w:pPr>
                      <w:r w:rsidRPr="00AB670F">
                        <w:rPr>
                          <w:rFonts w:ascii="Trajan Pro" w:hAnsi="Sabon MT"/>
                          <w:b/>
                          <w:bCs/>
                          <w:color w:val="FFFFFF" w:themeColor="background1"/>
                          <w:kern w:val="18"/>
                          <w:sz w:val="48"/>
                          <w:szCs w:val="48"/>
                        </w:rPr>
                        <w:t>Union County</w:t>
                      </w:r>
                    </w:p>
                    <w:p w:rsidR="00B8778E" w:rsidRPr="00AB670F" w:rsidRDefault="00B8778E" w:rsidP="00877D71">
                      <w:pPr>
                        <w:widowControl w:val="0"/>
                        <w:spacing w:line="300" w:lineRule="auto"/>
                        <w:jc w:val="center"/>
                        <w:rPr>
                          <w:rFonts w:ascii="Sabon MT" w:hAnsi="Sabon MT"/>
                          <w:i/>
                          <w:iCs/>
                          <w:color w:val="FFFFFF" w:themeColor="background1"/>
                          <w:kern w:val="18"/>
                          <w:sz w:val="36"/>
                          <w:szCs w:val="36"/>
                        </w:rPr>
                      </w:pPr>
                      <w:r w:rsidRPr="00AB670F">
                        <w:rPr>
                          <w:rFonts w:ascii="Sabon MT" w:hAnsi="Sabon MT"/>
                          <w:i/>
                          <w:iCs/>
                          <w:color w:val="FFFFFF" w:themeColor="background1"/>
                          <w:kern w:val="18"/>
                          <w:sz w:val="36"/>
                          <w:szCs w:val="36"/>
                        </w:rPr>
                        <w:t>We’re Connected to You!</w:t>
                      </w:r>
                    </w:p>
                    <w:p w:rsidR="00B8778E" w:rsidRPr="00AB670F" w:rsidRDefault="00B8778E" w:rsidP="00877D71">
                      <w:pPr>
                        <w:rPr>
                          <w:color w:val="C0504D" w:themeColor="accent2"/>
                        </w:rPr>
                      </w:pPr>
                    </w:p>
                  </w:txbxContent>
                </v:textbox>
              </v:shape>
            </w:pict>
          </mc:Fallback>
        </mc:AlternateContent>
      </w:r>
      <w:r w:rsidRPr="00505D00">
        <w:rPr>
          <w:rFonts w:ascii="Univers" w:hAnsi="Univers"/>
          <w:b/>
          <w:noProof/>
          <w:color w:val="800000"/>
          <w:sz w:val="36"/>
          <w:szCs w:val="36"/>
        </w:rPr>
        <mc:AlternateContent>
          <mc:Choice Requires="wps">
            <w:drawing>
              <wp:anchor distT="36576" distB="36576" distL="36576" distR="36576" simplePos="0" relativeHeight="251688960" behindDoc="0" locked="0" layoutInCell="1" allowOverlap="1" wp14:anchorId="33B47AF5" wp14:editId="2DDDDF66">
                <wp:simplePos x="0" y="0"/>
                <wp:positionH relativeFrom="column">
                  <wp:posOffset>4217670</wp:posOffset>
                </wp:positionH>
                <wp:positionV relativeFrom="paragraph">
                  <wp:posOffset>294005</wp:posOffset>
                </wp:positionV>
                <wp:extent cx="20828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828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8778E" w:rsidRPr="00AB670F" w:rsidRDefault="00B8778E" w:rsidP="00877D71">
                            <w:pPr>
                              <w:widowControl w:val="0"/>
                              <w:rPr>
                                <w:rFonts w:ascii="Trajan Pro" w:hAnsi="Trajan Pro"/>
                                <w:color w:val="FFFFFF" w:themeColor="background1"/>
                                <w:szCs w:val="24"/>
                              </w:rPr>
                            </w:pPr>
                            <w:r w:rsidRPr="00AB670F">
                              <w:rPr>
                                <w:rFonts w:ascii="Trajan Pro" w:hAnsi="Trajan Pro"/>
                                <w:color w:val="FFFFFF" w:themeColor="background1"/>
                                <w:szCs w:val="24"/>
                              </w:rPr>
                              <w:t>A Service of</w:t>
                            </w:r>
                          </w:p>
                          <w:p w:rsidR="00B8778E" w:rsidRPr="00AB670F" w:rsidRDefault="00B8778E" w:rsidP="00877D71">
                            <w:pPr>
                              <w:widowControl w:val="0"/>
                              <w:rPr>
                                <w:rFonts w:ascii="Trajan Pro" w:hAnsi="Trajan Pro"/>
                                <w:color w:val="FFFFFF" w:themeColor="background1"/>
                                <w:szCs w:val="24"/>
                              </w:rPr>
                            </w:pPr>
                            <w:r w:rsidRPr="00AB670F">
                              <w:rPr>
                                <w:rFonts w:ascii="Trajan Pro" w:hAnsi="Trajan Pro"/>
                                <w:color w:val="FFFFFF" w:themeColor="background1"/>
                                <w:szCs w:val="24"/>
                              </w:rPr>
                              <w:t>The Board of</w:t>
                            </w:r>
                          </w:p>
                          <w:p w:rsidR="00B8778E" w:rsidRPr="00AB670F" w:rsidRDefault="00B8778E" w:rsidP="00877D71">
                            <w:pPr>
                              <w:widowControl w:val="0"/>
                              <w:rPr>
                                <w:rFonts w:ascii="Trajan Pro" w:hAnsi="Trajan Pro"/>
                                <w:color w:val="FFFFFF" w:themeColor="background1"/>
                                <w:szCs w:val="24"/>
                              </w:rPr>
                            </w:pPr>
                            <w:r w:rsidRPr="00AB670F">
                              <w:rPr>
                                <w:rFonts w:ascii="Trajan Pro" w:hAnsi="Trajan Pro"/>
                                <w:color w:val="FFFFFF" w:themeColor="background1"/>
                                <w:szCs w:val="24"/>
                              </w:rPr>
                              <w:t>Chosen Freeholders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47AF5" id="Text Box 2" o:spid="_x0000_s1027" type="#_x0000_t202" style="position:absolute;left:0;text-align:left;margin-left:332.1pt;margin-top:23.15pt;width:164pt;height:54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" filled="f" stroked="f" strokecolor="black [0]" strokeweight="0" insetpen="t">
                <o:lock v:ext="edit" shapetype="t"/>
                <v:textbox inset="2.85pt,2.85pt,2.85pt,2.85pt">
                  <w:txbxContent>
                    <w:p w:rsidR="00B8778E" w:rsidRPr="00AB670F" w:rsidRDefault="00B8778E" w:rsidP="00877D71">
                      <w:pPr>
                        <w:widowControl w:val="0"/>
                        <w:rPr>
                          <w:rFonts w:ascii="Trajan Pro" w:hAnsi="Trajan Pro"/>
                          <w:color w:val="FFFFFF" w:themeColor="background1"/>
                          <w:szCs w:val="24"/>
                        </w:rPr>
                      </w:pPr>
                      <w:r w:rsidRPr="00AB670F">
                        <w:rPr>
                          <w:rFonts w:ascii="Trajan Pro" w:hAnsi="Trajan Pro"/>
                          <w:color w:val="FFFFFF" w:themeColor="background1"/>
                          <w:szCs w:val="24"/>
                        </w:rPr>
                        <w:t>A Service of</w:t>
                      </w:r>
                    </w:p>
                    <w:p w:rsidR="00B8778E" w:rsidRPr="00AB670F" w:rsidRDefault="00B8778E" w:rsidP="00877D71">
                      <w:pPr>
                        <w:widowControl w:val="0"/>
                        <w:rPr>
                          <w:rFonts w:ascii="Trajan Pro" w:hAnsi="Trajan Pro"/>
                          <w:color w:val="FFFFFF" w:themeColor="background1"/>
                          <w:szCs w:val="24"/>
                        </w:rPr>
                      </w:pPr>
                      <w:r w:rsidRPr="00AB670F">
                        <w:rPr>
                          <w:rFonts w:ascii="Trajan Pro" w:hAnsi="Trajan Pro"/>
                          <w:color w:val="FFFFFF" w:themeColor="background1"/>
                          <w:szCs w:val="24"/>
                        </w:rPr>
                        <w:t>The Board of</w:t>
                      </w:r>
                    </w:p>
                    <w:p w:rsidR="00B8778E" w:rsidRPr="00AB670F" w:rsidRDefault="00B8778E" w:rsidP="00877D71">
                      <w:pPr>
                        <w:widowControl w:val="0"/>
                        <w:rPr>
                          <w:rFonts w:ascii="Trajan Pro" w:hAnsi="Trajan Pro"/>
                          <w:color w:val="FFFFFF" w:themeColor="background1"/>
                          <w:szCs w:val="24"/>
                        </w:rPr>
                      </w:pPr>
                      <w:r w:rsidRPr="00AB670F">
                        <w:rPr>
                          <w:rFonts w:ascii="Trajan Pro" w:hAnsi="Trajan Pro"/>
                          <w:color w:val="FFFFFF" w:themeColor="background1"/>
                          <w:szCs w:val="24"/>
                        </w:rPr>
                        <w:t>Chosen Freeholders</w:t>
                      </w:r>
                    </w:p>
                  </w:txbxContent>
                </v:textbox>
              </v:shape>
            </w:pict>
          </mc:Fallback>
        </mc:AlternateContent>
      </w:r>
      <w:r>
        <w:rPr>
          <w:rFonts w:ascii="OzHandicraft BT" w:hAnsi="OzHandicraft BT"/>
          <w:noProof/>
          <w:sz w:val="72"/>
        </w:rPr>
        <mc:AlternateContent>
          <mc:Choice Requires="wps">
            <w:drawing>
              <wp:anchor distT="0" distB="0" distL="114300" distR="114300" simplePos="0" relativeHeight="251659264" behindDoc="0" locked="0" layoutInCell="1" allowOverlap="1" wp14:anchorId="33D01017" wp14:editId="5006197F">
                <wp:simplePos x="0" y="0"/>
                <wp:positionH relativeFrom="column">
                  <wp:posOffset>-593915</wp:posOffset>
                </wp:positionH>
                <wp:positionV relativeFrom="paragraph">
                  <wp:posOffset>89535</wp:posOffset>
                </wp:positionV>
                <wp:extent cx="7110095" cy="1077595"/>
                <wp:effectExtent l="0" t="0" r="14605" b="27305"/>
                <wp:wrapNone/>
                <wp:docPr id="24" name="Rectangle 24"/>
                <wp:cNvGraphicFramePr/>
                <a:graphic xmlns:a="http://schemas.openxmlformats.org/drawingml/2006/main">
                  <a:graphicData uri="http://schemas.microsoft.com/office/word/2010/wordprocessingShape">
                    <wps:wsp>
                      <wps:cNvSpPr/>
                      <wps:spPr>
                        <a:xfrm>
                          <a:off x="0" y="0"/>
                          <a:ext cx="7110095" cy="107759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A85B9D" id="Rectangle 24" o:spid="_x0000_s1026" style="position:absolute;margin-left:-46.75pt;margin-top:7.05pt;width:559.85pt;height:84.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" fillcolor="black [3200]" strokecolor="black [1600]" strokeweight="2pt"/>
            </w:pict>
          </mc:Fallback>
        </mc:AlternateContent>
      </w:r>
      <w:r>
        <w:rPr>
          <w:rFonts w:ascii="Univers" w:hAnsi="Univers"/>
          <w:b/>
          <w:noProof/>
          <w:color w:val="800000"/>
          <w:sz w:val="34"/>
          <w:szCs w:val="34"/>
        </w:rPr>
        <mc:AlternateContent>
          <mc:Choice Requires="wps">
            <w:drawing>
              <wp:anchor distT="0" distB="0" distL="114300" distR="114300" simplePos="0" relativeHeight="251661312" behindDoc="0" locked="0" layoutInCell="1" allowOverlap="1" wp14:anchorId="150D007F" wp14:editId="2ED8B612">
                <wp:simplePos x="0" y="0"/>
                <wp:positionH relativeFrom="column">
                  <wp:posOffset>-588645</wp:posOffset>
                </wp:positionH>
                <wp:positionV relativeFrom="paragraph">
                  <wp:posOffset>84981</wp:posOffset>
                </wp:positionV>
                <wp:extent cx="7110095" cy="9321165"/>
                <wp:effectExtent l="0" t="0" r="14605" b="13335"/>
                <wp:wrapNone/>
                <wp:docPr id="1" name="Rectangle 1"/>
                <wp:cNvGraphicFramePr/>
                <a:graphic xmlns:a="http://schemas.openxmlformats.org/drawingml/2006/main">
                  <a:graphicData uri="http://schemas.microsoft.com/office/word/2010/wordprocessingShape">
                    <wps:wsp>
                      <wps:cNvSpPr/>
                      <wps:spPr>
                        <a:xfrm>
                          <a:off x="0" y="0"/>
                          <a:ext cx="7110095" cy="93211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9F8E62" id="Rectangle 1" o:spid="_x0000_s1026" style="position:absolute;margin-left:-46.35pt;margin-top:6.7pt;width:559.85pt;height:733.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" filled="f" strokecolor="black [3213]" strokeweight="2pt"/>
            </w:pict>
          </mc:Fallback>
        </mc:AlternateContent>
      </w:r>
      <w:r>
        <w:rPr>
          <w:rFonts w:ascii="Univers" w:hAnsi="Univers"/>
          <w:b/>
          <w:color w:val="800000"/>
          <w:sz w:val="34"/>
          <w:szCs w:val="34"/>
        </w:rPr>
        <w:t>––</w:t>
      </w:r>
    </w:p>
    <w:p w:rsidR="00877D71" w:rsidRDefault="00877D71" w:rsidP="00877D71">
      <w:pPr>
        <w:jc w:val="center"/>
        <w:rPr>
          <w:rFonts w:ascii="Univers" w:hAnsi="Univers"/>
          <w:b/>
          <w:color w:val="800000"/>
          <w:sz w:val="34"/>
          <w:szCs w:val="34"/>
        </w:rPr>
      </w:pPr>
    </w:p>
    <w:p w:rsidR="00877D71" w:rsidRDefault="00877D71" w:rsidP="00877D71">
      <w:pPr>
        <w:jc w:val="center"/>
        <w:rPr>
          <w:rFonts w:ascii="Univers" w:hAnsi="Univers"/>
          <w:b/>
          <w:color w:val="800000"/>
          <w:sz w:val="36"/>
          <w:szCs w:val="36"/>
        </w:rPr>
      </w:pPr>
    </w:p>
    <w:p w:rsidR="00877D71" w:rsidRDefault="00877D71" w:rsidP="00877D71">
      <w:pPr>
        <w:jc w:val="center"/>
        <w:rPr>
          <w:rFonts w:ascii="Univers" w:hAnsi="Univers"/>
          <w:b/>
          <w:color w:val="800000"/>
          <w:sz w:val="36"/>
          <w:szCs w:val="36"/>
        </w:rPr>
      </w:pPr>
      <w:r w:rsidRPr="00505D00">
        <w:rPr>
          <w:rFonts w:ascii="Univers" w:hAnsi="Univers"/>
          <w:b/>
          <w:noProof/>
          <w:color w:val="800000"/>
          <w:sz w:val="36"/>
          <w:szCs w:val="36"/>
        </w:rPr>
        <w:drawing>
          <wp:anchor distT="36576" distB="36576" distL="36576" distR="36576" simplePos="0" relativeHeight="251691008" behindDoc="0" locked="0" layoutInCell="1" allowOverlap="1" wp14:anchorId="22636392" wp14:editId="59EF9A46">
            <wp:simplePos x="0" y="0"/>
            <wp:positionH relativeFrom="column">
              <wp:posOffset>3225800</wp:posOffset>
            </wp:positionH>
            <wp:positionV relativeFrom="paragraph">
              <wp:posOffset>67310</wp:posOffset>
            </wp:positionV>
            <wp:extent cx="473075" cy="132715"/>
            <wp:effectExtent l="19050" t="38100" r="22225" b="57785"/>
            <wp:wrapNone/>
            <wp:docPr id="7" name="Picture 7" descr="Underline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Underline b&amp;W"/>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rot="900000">
                      <a:off x="0" y="0"/>
                      <a:ext cx="473075" cy="1327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77D71" w:rsidRDefault="00877D71" w:rsidP="00877D71">
      <w:pPr>
        <w:jc w:val="center"/>
        <w:rPr>
          <w:rFonts w:ascii="Univers" w:hAnsi="Univers"/>
          <w:b/>
          <w:color w:val="800000"/>
          <w:sz w:val="36"/>
          <w:szCs w:val="36"/>
        </w:rPr>
      </w:pPr>
    </w:p>
    <w:p w:rsidR="00877D71" w:rsidRDefault="00877D71" w:rsidP="00877D71">
      <w:pPr>
        <w:jc w:val="center"/>
        <w:rPr>
          <w:rFonts w:ascii="Univers" w:hAnsi="Univers"/>
          <w:b/>
          <w:color w:val="800000"/>
          <w:sz w:val="36"/>
          <w:szCs w:val="36"/>
        </w:rPr>
      </w:pPr>
    </w:p>
    <w:p w:rsidR="00877D71" w:rsidRDefault="00877D71" w:rsidP="00877D71">
      <w:pPr>
        <w:jc w:val="center"/>
        <w:rPr>
          <w:rFonts w:ascii="Univers" w:hAnsi="Univers"/>
          <w:b/>
          <w:color w:val="800000"/>
          <w:sz w:val="36"/>
          <w:szCs w:val="36"/>
        </w:rPr>
      </w:pPr>
      <w:r w:rsidRPr="00766FF2">
        <w:rPr>
          <w:rFonts w:ascii="Univers" w:hAnsi="Univers"/>
          <w:b/>
          <w:color w:val="800000"/>
          <w:sz w:val="36"/>
          <w:szCs w:val="36"/>
        </w:rPr>
        <w:t>UNION COUNTY</w:t>
      </w:r>
    </w:p>
    <w:p w:rsidR="00877D71" w:rsidRPr="00766FF2" w:rsidRDefault="00877D71" w:rsidP="00877D71">
      <w:pPr>
        <w:jc w:val="center"/>
        <w:rPr>
          <w:rFonts w:ascii="Univers" w:hAnsi="Univers"/>
          <w:b/>
          <w:color w:val="800000"/>
          <w:sz w:val="36"/>
          <w:szCs w:val="36"/>
        </w:rPr>
      </w:pPr>
      <w:r w:rsidRPr="00766FF2">
        <w:rPr>
          <w:rFonts w:ascii="Univers" w:hAnsi="Univers"/>
          <w:b/>
          <w:color w:val="800000"/>
          <w:sz w:val="36"/>
          <w:szCs w:val="36"/>
        </w:rPr>
        <w:t>OFFIC</w:t>
      </w:r>
      <w:r>
        <w:rPr>
          <w:rFonts w:ascii="Univers" w:hAnsi="Univers"/>
          <w:b/>
          <w:color w:val="800000"/>
          <w:sz w:val="36"/>
          <w:szCs w:val="36"/>
        </w:rPr>
        <w:t>E OF CULTURAL &amp; HERITAGE AFFAIRS</w:t>
      </w:r>
    </w:p>
    <w:p w:rsidR="00877D71" w:rsidRPr="00766FF2" w:rsidRDefault="00877D71" w:rsidP="00877D71">
      <w:pPr>
        <w:jc w:val="center"/>
        <w:rPr>
          <w:rFonts w:ascii="Univers" w:hAnsi="Univers"/>
          <w:b/>
          <w:color w:val="800000"/>
          <w:sz w:val="36"/>
          <w:szCs w:val="36"/>
        </w:rPr>
      </w:pPr>
      <w:r>
        <w:rPr>
          <w:rFonts w:ascii="Univers" w:hAnsi="Univers"/>
          <w:b/>
          <w:color w:val="800000"/>
          <w:sz w:val="36"/>
          <w:szCs w:val="36"/>
        </w:rPr>
        <w:t>DEPARTMENT OF PARKS &amp; RECREATION</w:t>
      </w:r>
    </w:p>
    <w:p w:rsidR="00877D71" w:rsidRDefault="00877D71" w:rsidP="00877D71">
      <w:pPr>
        <w:pStyle w:val="Header"/>
        <w:tabs>
          <w:tab w:val="clear" w:pos="4320"/>
          <w:tab w:val="clear" w:pos="8640"/>
        </w:tabs>
        <w:jc w:val="center"/>
        <w:rPr>
          <w:rFonts w:ascii="Univers" w:hAnsi="Univers"/>
          <w:color w:val="800000"/>
          <w:sz w:val="20"/>
        </w:rPr>
      </w:pPr>
    </w:p>
    <w:p w:rsidR="00877D71" w:rsidRDefault="00877D71" w:rsidP="00877D71">
      <w:pPr>
        <w:pStyle w:val="Header"/>
        <w:tabs>
          <w:tab w:val="clear" w:pos="4320"/>
          <w:tab w:val="clear" w:pos="8640"/>
        </w:tabs>
        <w:jc w:val="center"/>
        <w:rPr>
          <w:rFonts w:ascii="Univers" w:hAnsi="Univers"/>
          <w:color w:val="800000"/>
          <w:sz w:val="20"/>
        </w:rPr>
      </w:pPr>
      <w:r>
        <w:rPr>
          <w:noProof/>
        </w:rPr>
        <mc:AlternateContent>
          <mc:Choice Requires="wps">
            <w:drawing>
              <wp:anchor distT="0" distB="0" distL="114300" distR="114300" simplePos="0" relativeHeight="251683840" behindDoc="0" locked="0" layoutInCell="1" allowOverlap="1" wp14:anchorId="5293E7A1" wp14:editId="0F29E87A">
                <wp:simplePos x="0" y="0"/>
                <wp:positionH relativeFrom="column">
                  <wp:posOffset>-320634</wp:posOffset>
                </wp:positionH>
                <wp:positionV relativeFrom="paragraph">
                  <wp:posOffset>92982</wp:posOffset>
                </wp:positionV>
                <wp:extent cx="6565900" cy="843148"/>
                <wp:effectExtent l="0" t="0" r="63500" b="52705"/>
                <wp:wrapNone/>
                <wp:docPr id="688"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843148"/>
                        </a:xfrm>
                        <a:prstGeom prst="rect">
                          <a:avLst/>
                        </a:prstGeom>
                        <a:solidFill>
                          <a:srgbClr val="D8D8D8"/>
                        </a:solidFill>
                        <a:ln w="19050">
                          <a:solidFill>
                            <a:srgbClr val="7F7F7F"/>
                          </a:solidFill>
                          <a:miter lim="800000"/>
                          <a:headEnd/>
                          <a:tailEnd/>
                        </a:ln>
                        <a:effectLst>
                          <a:outerShdw dist="35921" dir="2700000" algn="ctr" rotWithShape="0">
                            <a:srgbClr val="808080"/>
                          </a:outerShdw>
                        </a:effectLst>
                      </wps:spPr>
                      <wps:txbx>
                        <w:txbxContent>
                          <w:p w:rsidR="00B8778E" w:rsidRPr="0069701B" w:rsidRDefault="00B8778E" w:rsidP="00877D71">
                            <w:pPr>
                              <w:pStyle w:val="Heading9"/>
                              <w:tabs>
                                <w:tab w:val="left" w:pos="2430"/>
                              </w:tabs>
                              <w:spacing w:before="0"/>
                              <w:jc w:val="center"/>
                              <w:rPr>
                                <w:rFonts w:ascii="Britannic Bold" w:hAnsi="Britannic Bold"/>
                                <w:b/>
                                <w:color w:val="800000"/>
                                <w:spacing w:val="20"/>
                                <w:sz w:val="48"/>
                                <w:szCs w:val="48"/>
                                <w14:shadow w14:blurRad="50800" w14:dist="38100" w14:dir="2700000" w14:sx="100000" w14:sy="100000" w14:kx="0" w14:ky="0" w14:algn="tl">
                                  <w14:srgbClr w14:val="000000">
                                    <w14:alpha w14:val="60000"/>
                                  </w14:srgbClr>
                                </w14:shadow>
                              </w:rPr>
                            </w:pPr>
                            <w:r w:rsidRPr="0069701B">
                              <w:rPr>
                                <w:rFonts w:ascii="Britannic Bold" w:hAnsi="Britannic Bold"/>
                                <w:b/>
                                <w:color w:val="800000"/>
                                <w:spacing w:val="20"/>
                                <w:sz w:val="48"/>
                                <w:szCs w:val="48"/>
                                <w14:shadow w14:blurRad="50800" w14:dist="38100" w14:dir="2700000" w14:sx="100000" w14:sy="100000" w14:kx="0" w14:ky="0" w14:algn="tl">
                                  <w14:srgbClr w14:val="000000">
                                    <w14:alpha w14:val="60000"/>
                                  </w14:srgbClr>
                                </w14:shadow>
                              </w:rPr>
                              <w:t>UNION COUNTY HISTORY GRANT PROGRAM</w:t>
                            </w:r>
                          </w:p>
                          <w:p w:rsidR="00B8778E" w:rsidRPr="0069701B" w:rsidRDefault="00B8778E" w:rsidP="00877D71">
                            <w:pPr>
                              <w:pStyle w:val="Heading9"/>
                              <w:tabs>
                                <w:tab w:val="left" w:pos="2430"/>
                              </w:tabs>
                              <w:spacing w:before="0"/>
                              <w:jc w:val="center"/>
                              <w:rPr>
                                <w:rFonts w:ascii="Britannic Bold" w:hAnsi="Britannic Bold"/>
                                <w:b/>
                                <w:color w:val="800000"/>
                                <w:spacing w:val="20"/>
                                <w:sz w:val="48"/>
                                <w:szCs w:val="48"/>
                                <w14:shadow w14:blurRad="50800" w14:dist="38100" w14:dir="2700000" w14:sx="100000" w14:sy="100000" w14:kx="0" w14:ky="0" w14:algn="tl">
                                  <w14:srgbClr w14:val="000000">
                                    <w14:alpha w14:val="60000"/>
                                  </w14:srgbClr>
                                </w14:shadow>
                              </w:rPr>
                            </w:pPr>
                            <w:r w:rsidRPr="0069701B">
                              <w:rPr>
                                <w:rFonts w:ascii="Britannic Bold" w:hAnsi="Britannic Bold"/>
                                <w:b/>
                                <w:color w:val="800000"/>
                                <w:spacing w:val="20"/>
                                <w:sz w:val="48"/>
                                <w:szCs w:val="48"/>
                                <w14:shadow w14:blurRad="50800" w14:dist="38100" w14:dir="2700000" w14:sx="100000" w14:sy="100000" w14:kx="0" w14:ky="0" w14:algn="tl">
                                  <w14:srgbClr w14:val="000000">
                                    <w14:alpha w14:val="60000"/>
                                  </w14:srgbClr>
                                </w14:shadow>
                              </w:rPr>
                              <w:t xml:space="preserve">SPECIAL PROJECT GRANT </w:t>
                            </w:r>
                          </w:p>
                          <w:p w:rsidR="00B8778E" w:rsidRDefault="00B8778E" w:rsidP="00877D71"/>
                          <w:p w:rsidR="00B8778E" w:rsidRDefault="00B8778E" w:rsidP="00877D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93E7A1" id="Text Box 688" o:spid="_x0000_s1028" type="#_x0000_t202" style="position:absolute;left:0;text-align:left;margin-left:-25.25pt;margin-top:7.3pt;width:517pt;height:6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" fillcolor="#d8d8d8" strokecolor="#7f7f7f" strokeweight="1.5pt">
                <v:shadow on="t"/>
                <v:textbox>
                  <w:txbxContent>
                    <w:p w:rsidR="00B8778E" w:rsidRPr="0069701B" w:rsidRDefault="00B8778E" w:rsidP="00877D71">
                      <w:pPr>
                        <w:pStyle w:val="Heading9"/>
                        <w:tabs>
                          <w:tab w:val="left" w:pos="2430"/>
                        </w:tabs>
                        <w:spacing w:before="0"/>
                        <w:jc w:val="center"/>
                        <w:rPr>
                          <w:rFonts w:ascii="Britannic Bold" w:hAnsi="Britannic Bold"/>
                          <w:b/>
                          <w:color w:val="800000"/>
                          <w:spacing w:val="20"/>
                          <w:sz w:val="48"/>
                          <w:szCs w:val="48"/>
                          <w14:shadow w14:blurRad="50800" w14:dist="38100" w14:dir="2700000" w14:sx="100000" w14:sy="100000" w14:kx="0" w14:ky="0" w14:algn="tl">
                            <w14:srgbClr w14:val="000000">
                              <w14:alpha w14:val="60000"/>
                            </w14:srgbClr>
                          </w14:shadow>
                        </w:rPr>
                      </w:pPr>
                      <w:r w:rsidRPr="0069701B">
                        <w:rPr>
                          <w:rFonts w:ascii="Britannic Bold" w:hAnsi="Britannic Bold"/>
                          <w:b/>
                          <w:color w:val="800000"/>
                          <w:spacing w:val="20"/>
                          <w:sz w:val="48"/>
                          <w:szCs w:val="48"/>
                          <w14:shadow w14:blurRad="50800" w14:dist="38100" w14:dir="2700000" w14:sx="100000" w14:sy="100000" w14:kx="0" w14:ky="0" w14:algn="tl">
                            <w14:srgbClr w14:val="000000">
                              <w14:alpha w14:val="60000"/>
                            </w14:srgbClr>
                          </w14:shadow>
                        </w:rPr>
                        <w:t>UNION COUNTY HISTORY GRANT PROGRAM</w:t>
                      </w:r>
                    </w:p>
                    <w:p w:rsidR="00B8778E" w:rsidRPr="0069701B" w:rsidRDefault="00B8778E" w:rsidP="00877D71">
                      <w:pPr>
                        <w:pStyle w:val="Heading9"/>
                        <w:tabs>
                          <w:tab w:val="left" w:pos="2430"/>
                        </w:tabs>
                        <w:spacing w:before="0"/>
                        <w:jc w:val="center"/>
                        <w:rPr>
                          <w:rFonts w:ascii="Britannic Bold" w:hAnsi="Britannic Bold"/>
                          <w:b/>
                          <w:color w:val="800000"/>
                          <w:spacing w:val="20"/>
                          <w:sz w:val="48"/>
                          <w:szCs w:val="48"/>
                          <w14:shadow w14:blurRad="50800" w14:dist="38100" w14:dir="2700000" w14:sx="100000" w14:sy="100000" w14:kx="0" w14:ky="0" w14:algn="tl">
                            <w14:srgbClr w14:val="000000">
                              <w14:alpha w14:val="60000"/>
                            </w14:srgbClr>
                          </w14:shadow>
                        </w:rPr>
                      </w:pPr>
                      <w:r w:rsidRPr="0069701B">
                        <w:rPr>
                          <w:rFonts w:ascii="Britannic Bold" w:hAnsi="Britannic Bold"/>
                          <w:b/>
                          <w:color w:val="800000"/>
                          <w:spacing w:val="20"/>
                          <w:sz w:val="48"/>
                          <w:szCs w:val="48"/>
                          <w14:shadow w14:blurRad="50800" w14:dist="38100" w14:dir="2700000" w14:sx="100000" w14:sy="100000" w14:kx="0" w14:ky="0" w14:algn="tl">
                            <w14:srgbClr w14:val="000000">
                              <w14:alpha w14:val="60000"/>
                            </w14:srgbClr>
                          </w14:shadow>
                        </w:rPr>
                        <w:t xml:space="preserve">SPECIAL PROJECT GRANT </w:t>
                      </w:r>
                    </w:p>
                    <w:p w:rsidR="00B8778E" w:rsidRDefault="00B8778E" w:rsidP="00877D71"/>
                    <w:p w:rsidR="00B8778E" w:rsidRDefault="00B8778E" w:rsidP="00877D71"/>
                  </w:txbxContent>
                </v:textbox>
              </v:shape>
            </w:pict>
          </mc:Fallback>
        </mc:AlternateContent>
      </w:r>
    </w:p>
    <w:p w:rsidR="00877D71" w:rsidRDefault="00877D71" w:rsidP="00877D71">
      <w:pPr>
        <w:pStyle w:val="Heading9"/>
        <w:tabs>
          <w:tab w:val="left" w:pos="2430"/>
        </w:tabs>
        <w:spacing w:before="0"/>
        <w:jc w:val="center"/>
        <w:rPr>
          <w:rFonts w:ascii="Univers" w:hAnsi="Univers"/>
          <w:b/>
          <w:color w:val="800000"/>
          <w:sz w:val="48"/>
        </w:rPr>
      </w:pPr>
    </w:p>
    <w:p w:rsidR="00877D71" w:rsidRPr="00584203" w:rsidRDefault="00877D71" w:rsidP="00877D71">
      <w:pPr>
        <w:jc w:val="center"/>
      </w:pPr>
    </w:p>
    <w:p w:rsidR="00877D71" w:rsidRDefault="00877D71" w:rsidP="00877D71">
      <w:pPr>
        <w:pStyle w:val="Heading9"/>
        <w:tabs>
          <w:tab w:val="left" w:pos="2430"/>
        </w:tabs>
        <w:spacing w:before="0"/>
        <w:jc w:val="center"/>
        <w:rPr>
          <w:rFonts w:ascii="Britannic Bold" w:hAnsi="Britannic Bold"/>
          <w:b/>
          <w:color w:val="800000"/>
          <w:spacing w:val="20"/>
          <w:sz w:val="48"/>
          <w:szCs w:val="48"/>
        </w:rPr>
      </w:pPr>
    </w:p>
    <w:p w:rsidR="00877D71" w:rsidRPr="004740A0" w:rsidRDefault="00877D71" w:rsidP="00877D71">
      <w:pPr>
        <w:pStyle w:val="Heading9"/>
        <w:tabs>
          <w:tab w:val="left" w:pos="2430"/>
        </w:tabs>
        <w:spacing w:before="0"/>
        <w:jc w:val="center"/>
        <w:rPr>
          <w:rFonts w:ascii="Britannic Bold" w:hAnsi="Britannic Bold"/>
          <w:b/>
          <w:color w:val="800000"/>
          <w:spacing w:val="20"/>
          <w:sz w:val="48"/>
          <w:szCs w:val="48"/>
        </w:rPr>
      </w:pPr>
      <w:r w:rsidRPr="004740A0">
        <w:rPr>
          <w:rFonts w:ascii="Britannic Bold" w:hAnsi="Britannic Bold"/>
          <w:b/>
          <w:color w:val="800000"/>
          <w:spacing w:val="20"/>
          <w:sz w:val="48"/>
          <w:szCs w:val="48"/>
        </w:rPr>
        <w:t>GUIDELINES and APPLICATION</w:t>
      </w:r>
    </w:p>
    <w:p w:rsidR="00877D71" w:rsidRPr="00D81ED0" w:rsidRDefault="00877D71" w:rsidP="00877D71">
      <w:pPr>
        <w:jc w:val="center"/>
        <w:rPr>
          <w:rFonts w:ascii="Britannic Bold" w:hAnsi="Britannic Bold"/>
        </w:rPr>
      </w:pPr>
    </w:p>
    <w:p w:rsidR="00877D71" w:rsidRPr="002E25D9" w:rsidRDefault="00877D71" w:rsidP="00877D71">
      <w:pPr>
        <w:pStyle w:val="Heading9"/>
        <w:tabs>
          <w:tab w:val="left" w:pos="2430"/>
        </w:tabs>
        <w:spacing w:before="0"/>
        <w:jc w:val="center"/>
        <w:rPr>
          <w:rFonts w:ascii="Univers" w:hAnsi="Univers"/>
          <w:b/>
          <w:color w:val="000000"/>
          <w:sz w:val="40"/>
          <w:szCs w:val="40"/>
        </w:rPr>
      </w:pPr>
      <w:r>
        <w:rPr>
          <w:rFonts w:ascii="Univers" w:hAnsi="Univers"/>
          <w:b/>
          <w:color w:val="000000"/>
          <w:sz w:val="40"/>
          <w:szCs w:val="40"/>
        </w:rPr>
        <w:t xml:space="preserve">Calendar Year </w:t>
      </w:r>
      <w:r w:rsidR="00B67052">
        <w:rPr>
          <w:rFonts w:ascii="Univers" w:hAnsi="Univers"/>
          <w:b/>
          <w:color w:val="000000"/>
          <w:sz w:val="40"/>
          <w:szCs w:val="40"/>
        </w:rPr>
        <w:t>2020</w:t>
      </w:r>
    </w:p>
    <w:p w:rsidR="00877D71" w:rsidRPr="00777EAC" w:rsidRDefault="00877D71" w:rsidP="00877D71">
      <w:pPr>
        <w:pStyle w:val="Heading9"/>
        <w:tabs>
          <w:tab w:val="left" w:pos="2430"/>
        </w:tabs>
        <w:spacing w:before="0"/>
        <w:jc w:val="center"/>
        <w:rPr>
          <w:rFonts w:ascii="Univers" w:hAnsi="Univers"/>
          <w:b/>
          <w:color w:val="000000"/>
          <w:sz w:val="40"/>
          <w:szCs w:val="40"/>
        </w:rPr>
      </w:pPr>
      <w:r>
        <w:rPr>
          <w:rFonts w:ascii="Univers" w:hAnsi="Univers"/>
          <w:b/>
          <w:color w:val="000000"/>
          <w:sz w:val="40"/>
          <w:szCs w:val="40"/>
        </w:rPr>
        <w:t>January</w:t>
      </w:r>
      <w:r w:rsidR="00F23871">
        <w:rPr>
          <w:rFonts w:ascii="Univers" w:hAnsi="Univers"/>
          <w:b/>
          <w:color w:val="000000"/>
          <w:sz w:val="40"/>
          <w:szCs w:val="40"/>
        </w:rPr>
        <w:t xml:space="preserve"> 1, 2020</w:t>
      </w:r>
      <w:r w:rsidRPr="00B646EE">
        <w:rPr>
          <w:rFonts w:ascii="Univers" w:hAnsi="Univers"/>
          <w:b/>
          <w:color w:val="000000"/>
          <w:sz w:val="40"/>
          <w:szCs w:val="40"/>
        </w:rPr>
        <w:t xml:space="preserve"> – </w:t>
      </w:r>
      <w:r>
        <w:rPr>
          <w:rFonts w:ascii="Univers" w:hAnsi="Univers"/>
          <w:b/>
          <w:color w:val="000000"/>
          <w:sz w:val="40"/>
          <w:szCs w:val="40"/>
        </w:rPr>
        <w:t>December</w:t>
      </w:r>
      <w:r w:rsidR="00F23871">
        <w:rPr>
          <w:rFonts w:ascii="Univers" w:hAnsi="Univers"/>
          <w:b/>
          <w:color w:val="000000"/>
          <w:sz w:val="40"/>
          <w:szCs w:val="40"/>
        </w:rPr>
        <w:t xml:space="preserve"> 31, 2020</w:t>
      </w:r>
    </w:p>
    <w:p w:rsidR="00877D71" w:rsidRPr="008B0A97" w:rsidRDefault="00877D71" w:rsidP="00877D71">
      <w:pPr>
        <w:jc w:val="center"/>
      </w:pPr>
    </w:p>
    <w:p w:rsidR="00877D71" w:rsidRPr="00766FF2" w:rsidRDefault="00877D71" w:rsidP="00877D71">
      <w:pPr>
        <w:jc w:val="center"/>
        <w:rPr>
          <w:rFonts w:ascii="Univers" w:hAnsi="Univers" w:cs="Arial"/>
          <w:b/>
          <w:color w:val="000000"/>
          <w:sz w:val="26"/>
          <w:szCs w:val="26"/>
          <w:u w:val="single"/>
        </w:rPr>
      </w:pPr>
      <w:r w:rsidRPr="006E71D7">
        <w:rPr>
          <w:rFonts w:ascii="Britannic Bold" w:hAnsi="Britannic Bold"/>
          <w:b/>
          <w:color w:val="800000"/>
          <w:spacing w:val="20"/>
          <w:sz w:val="36"/>
          <w:szCs w:val="36"/>
          <w:u w:val="single"/>
        </w:rPr>
        <w:t>TYPES OF PROJECTS</w:t>
      </w:r>
    </w:p>
    <w:p w:rsidR="00877D71" w:rsidRPr="00766FF2" w:rsidRDefault="00877D71" w:rsidP="00877D71">
      <w:pPr>
        <w:jc w:val="center"/>
        <w:rPr>
          <w:rFonts w:ascii="Univers" w:hAnsi="Univers" w:cs="Arial"/>
          <w:b/>
          <w:i/>
          <w:color w:val="000000"/>
          <w:sz w:val="26"/>
          <w:szCs w:val="26"/>
        </w:rPr>
      </w:pPr>
    </w:p>
    <w:p w:rsidR="00877D71" w:rsidRPr="0069701B" w:rsidRDefault="00877D71" w:rsidP="00877D71">
      <w:pPr>
        <w:pStyle w:val="ListParagraph"/>
        <w:numPr>
          <w:ilvl w:val="0"/>
          <w:numId w:val="17"/>
        </w:numPr>
        <w:spacing w:line="360" w:lineRule="auto"/>
        <w:rPr>
          <w:rFonts w:ascii="Univers" w:hAnsi="Univers" w:cs="Arial"/>
          <w:b/>
          <w:color w:val="000000"/>
          <w:sz w:val="26"/>
          <w:szCs w:val="26"/>
        </w:rPr>
      </w:pPr>
      <w:r w:rsidRPr="0069701B">
        <w:rPr>
          <w:rFonts w:ascii="Univers" w:hAnsi="Univers" w:cs="Arial"/>
          <w:b/>
          <w:color w:val="000000"/>
          <w:sz w:val="26"/>
          <w:szCs w:val="26"/>
        </w:rPr>
        <w:t>Conservation of Historical Materials</w:t>
      </w:r>
    </w:p>
    <w:p w:rsidR="00877D71" w:rsidRPr="00766FF2" w:rsidRDefault="00877D71" w:rsidP="00877D71">
      <w:pPr>
        <w:numPr>
          <w:ilvl w:val="0"/>
          <w:numId w:val="17"/>
        </w:numPr>
        <w:spacing w:line="360" w:lineRule="auto"/>
        <w:ind w:left="0"/>
        <w:jc w:val="center"/>
        <w:rPr>
          <w:rFonts w:ascii="Univers" w:hAnsi="Univers" w:cs="Arial"/>
          <w:b/>
          <w:color w:val="000000"/>
          <w:sz w:val="26"/>
          <w:szCs w:val="26"/>
        </w:rPr>
      </w:pPr>
      <w:r w:rsidRPr="00766FF2">
        <w:rPr>
          <w:rFonts w:ascii="Univers" w:hAnsi="Univers" w:cs="Arial"/>
          <w:b/>
          <w:color w:val="000000"/>
          <w:sz w:val="26"/>
          <w:szCs w:val="26"/>
        </w:rPr>
        <w:t>Educational Initiatives</w:t>
      </w:r>
    </w:p>
    <w:p w:rsidR="00877D71" w:rsidRPr="00766FF2" w:rsidRDefault="00877D71" w:rsidP="00877D71">
      <w:pPr>
        <w:numPr>
          <w:ilvl w:val="0"/>
          <w:numId w:val="17"/>
        </w:numPr>
        <w:spacing w:line="360" w:lineRule="auto"/>
        <w:ind w:left="0"/>
        <w:jc w:val="center"/>
        <w:rPr>
          <w:rFonts w:ascii="Univers" w:hAnsi="Univers" w:cs="Arial"/>
          <w:b/>
          <w:color w:val="000000"/>
          <w:sz w:val="26"/>
          <w:szCs w:val="26"/>
        </w:rPr>
      </w:pPr>
      <w:r w:rsidRPr="00766FF2">
        <w:rPr>
          <w:rFonts w:ascii="Univers" w:hAnsi="Univers" w:cs="Arial"/>
          <w:b/>
          <w:color w:val="000000"/>
          <w:sz w:val="26"/>
          <w:szCs w:val="26"/>
        </w:rPr>
        <w:t>Exhibitions</w:t>
      </w:r>
    </w:p>
    <w:p w:rsidR="00877D71" w:rsidRPr="00766FF2" w:rsidRDefault="00877D71" w:rsidP="00877D71">
      <w:pPr>
        <w:numPr>
          <w:ilvl w:val="0"/>
          <w:numId w:val="17"/>
        </w:numPr>
        <w:spacing w:line="360" w:lineRule="auto"/>
        <w:ind w:left="0"/>
        <w:jc w:val="center"/>
        <w:rPr>
          <w:rFonts w:ascii="Univers" w:hAnsi="Univers" w:cs="Arial"/>
          <w:b/>
          <w:color w:val="000000"/>
          <w:sz w:val="26"/>
          <w:szCs w:val="26"/>
        </w:rPr>
      </w:pPr>
      <w:r w:rsidRPr="00766FF2">
        <w:rPr>
          <w:rFonts w:ascii="Univers" w:hAnsi="Univers" w:cs="Arial"/>
          <w:b/>
          <w:color w:val="000000"/>
          <w:sz w:val="26"/>
          <w:szCs w:val="26"/>
        </w:rPr>
        <w:t>Public Programs</w:t>
      </w:r>
    </w:p>
    <w:p w:rsidR="00877D71" w:rsidRPr="00766FF2" w:rsidRDefault="00877D71" w:rsidP="00877D71">
      <w:pPr>
        <w:numPr>
          <w:ilvl w:val="0"/>
          <w:numId w:val="17"/>
        </w:numPr>
        <w:spacing w:line="360" w:lineRule="auto"/>
        <w:ind w:left="0"/>
        <w:jc w:val="center"/>
        <w:rPr>
          <w:rFonts w:ascii="Univers" w:hAnsi="Univers" w:cs="Arial"/>
          <w:b/>
          <w:color w:val="000000"/>
          <w:sz w:val="26"/>
          <w:szCs w:val="26"/>
        </w:rPr>
      </w:pPr>
      <w:r w:rsidRPr="00766FF2">
        <w:rPr>
          <w:rFonts w:ascii="Univers" w:hAnsi="Univers" w:cs="Arial"/>
          <w:b/>
          <w:color w:val="000000"/>
          <w:sz w:val="26"/>
          <w:szCs w:val="26"/>
        </w:rPr>
        <w:t>Research</w:t>
      </w:r>
    </w:p>
    <w:p w:rsidR="00877D71" w:rsidRPr="00766FF2" w:rsidRDefault="00877D71" w:rsidP="00877D71">
      <w:pPr>
        <w:pStyle w:val="Heading4"/>
        <w:numPr>
          <w:ilvl w:val="0"/>
          <w:numId w:val="17"/>
        </w:numPr>
        <w:spacing w:line="360" w:lineRule="auto"/>
        <w:ind w:left="0"/>
        <w:jc w:val="center"/>
        <w:rPr>
          <w:rFonts w:cs="Arial"/>
          <w:sz w:val="26"/>
          <w:szCs w:val="26"/>
        </w:rPr>
      </w:pPr>
      <w:r w:rsidRPr="00766FF2">
        <w:rPr>
          <w:rFonts w:cs="Arial"/>
          <w:sz w:val="26"/>
          <w:szCs w:val="26"/>
        </w:rPr>
        <w:t>Publications</w:t>
      </w:r>
    </w:p>
    <w:p w:rsidR="00877D71" w:rsidRPr="00766FF2" w:rsidRDefault="00877D71" w:rsidP="00877D71">
      <w:pPr>
        <w:numPr>
          <w:ilvl w:val="0"/>
          <w:numId w:val="17"/>
        </w:numPr>
        <w:spacing w:line="360" w:lineRule="auto"/>
        <w:ind w:left="0"/>
        <w:jc w:val="center"/>
        <w:rPr>
          <w:rFonts w:ascii="Univers" w:hAnsi="Univers" w:cs="Arial"/>
          <w:b/>
          <w:sz w:val="26"/>
          <w:szCs w:val="26"/>
        </w:rPr>
      </w:pPr>
      <w:r w:rsidRPr="00766FF2">
        <w:rPr>
          <w:rFonts w:ascii="Univers" w:hAnsi="Univers" w:cs="Arial"/>
          <w:b/>
          <w:sz w:val="26"/>
          <w:szCs w:val="26"/>
        </w:rPr>
        <w:t>Digital Media</w:t>
      </w:r>
    </w:p>
    <w:p w:rsidR="00877D71" w:rsidRDefault="00877D71" w:rsidP="00877D71">
      <w:pPr>
        <w:numPr>
          <w:ilvl w:val="0"/>
          <w:numId w:val="17"/>
        </w:numPr>
        <w:spacing w:line="360" w:lineRule="auto"/>
        <w:ind w:left="0"/>
        <w:jc w:val="center"/>
        <w:rPr>
          <w:rFonts w:ascii="Univers" w:hAnsi="Univers" w:cs="Arial"/>
          <w:b/>
          <w:sz w:val="26"/>
          <w:szCs w:val="26"/>
        </w:rPr>
      </w:pPr>
      <w:r w:rsidRPr="00766FF2">
        <w:rPr>
          <w:rFonts w:ascii="Univers" w:hAnsi="Univers" w:cs="Arial"/>
          <w:b/>
          <w:sz w:val="26"/>
          <w:szCs w:val="26"/>
        </w:rPr>
        <w:t>Videotape</w:t>
      </w:r>
    </w:p>
    <w:p w:rsidR="00877D71" w:rsidRDefault="00877D71" w:rsidP="00877D71">
      <w:pPr>
        <w:pStyle w:val="ListParagraph"/>
        <w:rPr>
          <w:rFonts w:ascii="Univers" w:hAnsi="Univers" w:cs="Arial"/>
          <w:b/>
          <w:sz w:val="26"/>
          <w:szCs w:val="26"/>
        </w:rPr>
      </w:pPr>
    </w:p>
    <w:p w:rsidR="00877D71" w:rsidRPr="0069701B" w:rsidRDefault="00877D71" w:rsidP="00877D71">
      <w:pPr>
        <w:ind w:left="2970"/>
        <w:rPr>
          <w:rFonts w:ascii="Univers" w:hAnsi="Univers" w:cs="Arial"/>
          <w:b/>
          <w:sz w:val="26"/>
          <w:szCs w:val="26"/>
        </w:rPr>
      </w:pPr>
      <w:r>
        <w:rPr>
          <w:noProof/>
        </w:rPr>
        <w:drawing>
          <wp:anchor distT="0" distB="0" distL="114300" distR="114300" simplePos="0" relativeHeight="251687936" behindDoc="0" locked="0" layoutInCell="1" allowOverlap="1" wp14:anchorId="0E6ED3F8" wp14:editId="4CC67B34">
            <wp:simplePos x="0" y="0"/>
            <wp:positionH relativeFrom="column">
              <wp:posOffset>5093970</wp:posOffset>
            </wp:positionH>
            <wp:positionV relativeFrom="paragraph">
              <wp:posOffset>166370</wp:posOffset>
            </wp:positionV>
            <wp:extent cx="1297305" cy="3917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HC logo b&amp;w"/>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1297305"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D71" w:rsidRDefault="00877D71" w:rsidP="00877D71">
      <w:pPr>
        <w:jc w:val="center"/>
        <w:rPr>
          <w:rFonts w:cs="Arial"/>
          <w:b/>
          <w:sz w:val="22"/>
          <w:szCs w:val="22"/>
        </w:rPr>
      </w:pPr>
      <w:r>
        <w:rPr>
          <w:rFonts w:cs="Arial"/>
          <w:b/>
          <w:sz w:val="22"/>
          <w:szCs w:val="22"/>
        </w:rPr>
        <w:t>Funding for this program is made available through the</w:t>
      </w:r>
    </w:p>
    <w:p w:rsidR="00877D71" w:rsidRDefault="00877D71" w:rsidP="00877D71">
      <w:pPr>
        <w:jc w:val="center"/>
        <w:rPr>
          <w:rFonts w:cs="Arial"/>
          <w:b/>
          <w:sz w:val="22"/>
          <w:szCs w:val="22"/>
        </w:rPr>
      </w:pPr>
      <w:r>
        <w:rPr>
          <w:rFonts w:cs="Arial"/>
          <w:b/>
          <w:sz w:val="22"/>
          <w:szCs w:val="22"/>
        </w:rPr>
        <w:t>New Jersey Historical Commission, a division of the</w:t>
      </w:r>
    </w:p>
    <w:p w:rsidR="00877D71" w:rsidRDefault="00877D71" w:rsidP="00877D71">
      <w:pPr>
        <w:jc w:val="center"/>
        <w:rPr>
          <w:rFonts w:cs="Arial"/>
          <w:b/>
          <w:sz w:val="22"/>
          <w:szCs w:val="22"/>
        </w:rPr>
      </w:pPr>
      <w:r>
        <w:rPr>
          <w:rFonts w:cs="Arial"/>
          <w:b/>
          <w:sz w:val="22"/>
          <w:szCs w:val="22"/>
        </w:rPr>
        <w:t>Department of State</w:t>
      </w:r>
    </w:p>
    <w:p w:rsidR="00877D71" w:rsidRDefault="00877D71" w:rsidP="00877D71">
      <w:pPr>
        <w:spacing w:after="200" w:line="276" w:lineRule="auto"/>
        <w:rPr>
          <w:rFonts w:cs="Arial"/>
          <w:b/>
          <w:sz w:val="22"/>
          <w:szCs w:val="22"/>
        </w:rPr>
        <w:sectPr w:rsidR="00877D71" w:rsidSect="00877D71">
          <w:headerReference w:type="even" r:id="rId12"/>
          <w:footerReference w:type="even" r:id="rId13"/>
          <w:footerReference w:type="default" r:id="rId14"/>
          <w:pgSz w:w="12240" w:h="15840"/>
          <w:pgMar w:top="450" w:right="990" w:bottom="270" w:left="1440" w:header="720" w:footer="720" w:gutter="0"/>
          <w:cols w:space="720"/>
          <w:docGrid w:linePitch="360"/>
        </w:sectPr>
      </w:pPr>
    </w:p>
    <w:p w:rsidR="00877D71" w:rsidRDefault="00877D71" w:rsidP="00877D71">
      <w:pPr>
        <w:pStyle w:val="Title"/>
        <w:jc w:val="right"/>
        <w:rPr>
          <w:rFonts w:ascii="Arial" w:hAnsi="Arial" w:cs="Arial"/>
          <w:b w:val="0"/>
        </w:rPr>
      </w:pPr>
      <w:r>
        <w:rPr>
          <w:noProof/>
        </w:rPr>
        <w:lastRenderedPageBreak/>
        <mc:AlternateContent>
          <mc:Choice Requires="wps">
            <w:drawing>
              <wp:anchor distT="0" distB="0" distL="114300" distR="114300" simplePos="0" relativeHeight="251684864" behindDoc="0" locked="0" layoutInCell="1" allowOverlap="1" wp14:anchorId="458C4CEC" wp14:editId="326FE329">
                <wp:simplePos x="0" y="0"/>
                <wp:positionH relativeFrom="column">
                  <wp:posOffset>2954655</wp:posOffset>
                </wp:positionH>
                <wp:positionV relativeFrom="paragraph">
                  <wp:posOffset>-287020</wp:posOffset>
                </wp:positionV>
                <wp:extent cx="916305" cy="739140"/>
                <wp:effectExtent l="190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78E" w:rsidRDefault="00B8778E" w:rsidP="00877D71">
                            <w:pPr>
                              <w:tabs>
                                <w:tab w:val="left" w:pos="810"/>
                                <w:tab w:val="left" w:pos="900"/>
                                <w:tab w:val="left" w:pos="1800"/>
                              </w:tabs>
                              <w:ind w:right="-640"/>
                            </w:pPr>
                            <w:r>
                              <w:rPr>
                                <w:rFonts w:ascii="Calibri" w:eastAsia="Calibri" w:hAnsi="Calibri"/>
                                <w:noProof/>
                                <w:sz w:val="20"/>
                              </w:rPr>
                              <w:drawing>
                                <wp:inline distT="0" distB="0" distL="0" distR="0" wp14:anchorId="2421AB25" wp14:editId="3AAF7658">
                                  <wp:extent cx="749781" cy="72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HA Logo small"/>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55150" cy="73357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8C4CEC" id="Text Box 4" o:spid="_x0000_s1029" type="#_x0000_t202" style="position:absolute;left:0;text-align:left;margin-left:232.65pt;margin-top:-22.6pt;width:72.15pt;height:58.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" stroked="f">
                <v:textbox style="mso-fit-shape-to-text:t">
                  <w:txbxContent>
                    <w:p w:rsidR="00B8778E" w:rsidRDefault="00B8778E" w:rsidP="00877D71">
                      <w:pPr>
                        <w:tabs>
                          <w:tab w:val="left" w:pos="810"/>
                          <w:tab w:val="left" w:pos="900"/>
                          <w:tab w:val="left" w:pos="1800"/>
                        </w:tabs>
                        <w:ind w:right="-640"/>
                      </w:pPr>
                      <w:r>
                        <w:rPr>
                          <w:rFonts w:ascii="Calibri" w:eastAsia="Calibri" w:hAnsi="Calibri"/>
                          <w:noProof/>
                          <w:sz w:val="20"/>
                        </w:rPr>
                        <w:drawing>
                          <wp:inline distT="0" distB="0" distL="0" distR="0" wp14:anchorId="2421AB25" wp14:editId="3AAF7658">
                            <wp:extent cx="749781" cy="72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HA Logo small"/>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55150" cy="733574"/>
                                    </a:xfrm>
                                    <a:prstGeom prst="rect">
                                      <a:avLst/>
                                    </a:prstGeom>
                                    <a:noFill/>
                                    <a:ln>
                                      <a:noFill/>
                                    </a:ln>
                                  </pic:spPr>
                                </pic:pic>
                              </a:graphicData>
                            </a:graphic>
                          </wp:inline>
                        </w:drawing>
                      </w:r>
                    </w:p>
                  </w:txbxContent>
                </v:textbox>
              </v:shape>
            </w:pict>
          </mc:Fallback>
        </mc:AlternateContent>
      </w:r>
    </w:p>
    <w:p w:rsidR="00877D71" w:rsidRDefault="00877D71" w:rsidP="00877D71">
      <w:pPr>
        <w:pStyle w:val="Title"/>
        <w:jc w:val="left"/>
        <w:rPr>
          <w:rFonts w:ascii="Arial" w:hAnsi="Arial" w:cs="Arial"/>
        </w:rPr>
      </w:pPr>
    </w:p>
    <w:p w:rsidR="00877D71" w:rsidRDefault="00877D71" w:rsidP="00877D71">
      <w:pPr>
        <w:pStyle w:val="Title"/>
        <w:jc w:val="right"/>
        <w:rPr>
          <w:rFonts w:ascii="Arial" w:hAnsi="Arial" w:cs="Arial"/>
        </w:rPr>
      </w:pPr>
    </w:p>
    <w:p w:rsidR="00877D71" w:rsidRDefault="00877D71" w:rsidP="00877D71">
      <w:pPr>
        <w:pStyle w:val="Title"/>
        <w:jc w:val="left"/>
        <w:rPr>
          <w:rFonts w:ascii="Arial" w:hAnsi="Arial" w:cs="Arial"/>
        </w:rPr>
      </w:pPr>
    </w:p>
    <w:p w:rsidR="00B67052" w:rsidRDefault="00B67052" w:rsidP="00B67052">
      <w:pPr>
        <w:pStyle w:val="Title"/>
        <w:rPr>
          <w:rFonts w:ascii="Arial" w:hAnsi="Arial" w:cs="Arial"/>
          <w:i/>
          <w:sz w:val="28"/>
          <w:szCs w:val="28"/>
        </w:rPr>
      </w:pPr>
      <w:smartTag w:uri="urn:schemas-microsoft-com:office:smarttags" w:element="place">
        <w:smartTag w:uri="urn:schemas-microsoft-com:office:smarttags" w:element="PlaceName">
          <w:r>
            <w:rPr>
              <w:rFonts w:ascii="Arial" w:hAnsi="Arial" w:cs="Arial"/>
              <w:i/>
              <w:sz w:val="28"/>
              <w:szCs w:val="28"/>
            </w:rPr>
            <w:t>UNION</w:t>
          </w:r>
        </w:smartTag>
        <w:r>
          <w:rPr>
            <w:rFonts w:ascii="Arial" w:hAnsi="Arial" w:cs="Arial"/>
            <w:i/>
            <w:sz w:val="28"/>
            <w:szCs w:val="28"/>
          </w:rPr>
          <w:t xml:space="preserve"> </w:t>
        </w:r>
        <w:smartTag w:uri="urn:schemas-microsoft-com:office:smarttags" w:element="PlaceType">
          <w:r>
            <w:rPr>
              <w:rFonts w:ascii="Arial" w:hAnsi="Arial" w:cs="Arial"/>
              <w:i/>
              <w:sz w:val="28"/>
              <w:szCs w:val="28"/>
            </w:rPr>
            <w:t>COUNTY</w:t>
          </w:r>
        </w:smartTag>
      </w:smartTag>
      <w:r>
        <w:rPr>
          <w:rFonts w:ascii="Arial" w:hAnsi="Arial" w:cs="Arial"/>
          <w:i/>
          <w:sz w:val="28"/>
          <w:szCs w:val="28"/>
        </w:rPr>
        <w:t xml:space="preserve"> HISTORY GRANT PROGRAM </w:t>
      </w:r>
    </w:p>
    <w:p w:rsidR="00B67052" w:rsidRDefault="00B67052" w:rsidP="00B67052">
      <w:pPr>
        <w:jc w:val="center"/>
        <w:rPr>
          <w:rFonts w:cs="Arial"/>
          <w:b/>
          <w:i/>
          <w:sz w:val="28"/>
          <w:szCs w:val="28"/>
        </w:rPr>
      </w:pPr>
      <w:r>
        <w:rPr>
          <w:rFonts w:cs="Arial"/>
          <w:b/>
          <w:i/>
          <w:sz w:val="28"/>
          <w:szCs w:val="28"/>
        </w:rPr>
        <w:t>Calendar Year 2020: January 1, 2020 – December 31, 2020</w:t>
      </w:r>
    </w:p>
    <w:p w:rsidR="00B67052" w:rsidRDefault="00B67052" w:rsidP="00B67052">
      <w:pPr>
        <w:pStyle w:val="Header"/>
        <w:tabs>
          <w:tab w:val="left" w:pos="720"/>
        </w:tabs>
        <w:jc w:val="center"/>
        <w:rPr>
          <w:rFonts w:cs="Arial"/>
          <w:i/>
          <w:sz w:val="28"/>
          <w:szCs w:val="28"/>
        </w:rPr>
      </w:pPr>
    </w:p>
    <w:p w:rsidR="00B67052" w:rsidRDefault="00B67052" w:rsidP="00B67052">
      <w:pPr>
        <w:pStyle w:val="Header"/>
        <w:tabs>
          <w:tab w:val="left" w:pos="720"/>
        </w:tabs>
        <w:rPr>
          <w:rFonts w:cs="Arial"/>
          <w:b/>
          <w:i/>
          <w:sz w:val="22"/>
          <w:szCs w:val="22"/>
          <w:u w:val="single"/>
        </w:rPr>
      </w:pPr>
      <w:r>
        <w:rPr>
          <w:rFonts w:cs="Arial"/>
          <w:b/>
          <w:i/>
          <w:sz w:val="22"/>
          <w:szCs w:val="22"/>
          <w:u w:val="single"/>
        </w:rPr>
        <w:t>INTRODUCTION</w:t>
      </w:r>
    </w:p>
    <w:p w:rsidR="00B67052" w:rsidRDefault="00B67052" w:rsidP="00B67052">
      <w:pPr>
        <w:pStyle w:val="Header"/>
        <w:tabs>
          <w:tab w:val="left" w:pos="720"/>
        </w:tabs>
        <w:rPr>
          <w:rFonts w:cs="Arial"/>
          <w:sz w:val="22"/>
          <w:szCs w:val="22"/>
        </w:rPr>
      </w:pPr>
    </w:p>
    <w:p w:rsidR="00B67052" w:rsidRDefault="00B67052" w:rsidP="00B67052">
      <w:pPr>
        <w:rPr>
          <w:rFonts w:cs="Arial"/>
          <w:sz w:val="22"/>
          <w:szCs w:val="22"/>
        </w:rPr>
      </w:pPr>
      <w:r>
        <w:rPr>
          <w:rFonts w:cs="Arial"/>
          <w:sz w:val="22"/>
          <w:szCs w:val="22"/>
        </w:rPr>
        <w:t xml:space="preserve">The Union County Board of Chosen Freeholders is pleased to offer the Union County History Grant Program. The Union County Office of Cultural &amp; Heritage Affairs (UCOCHA), Department of Parks and Recreation, administers the history grant program funded by the New Jersey Historical Commission (NJHC). </w:t>
      </w:r>
    </w:p>
    <w:p w:rsidR="00B67052" w:rsidRDefault="00B67052" w:rsidP="00B67052">
      <w:pPr>
        <w:rPr>
          <w:rFonts w:cs="Arial"/>
          <w:sz w:val="22"/>
          <w:szCs w:val="22"/>
        </w:rPr>
      </w:pPr>
    </w:p>
    <w:p w:rsidR="00B67052" w:rsidRDefault="00B67052" w:rsidP="00B67052">
      <w:pPr>
        <w:rPr>
          <w:rFonts w:cs="Arial"/>
          <w:sz w:val="22"/>
          <w:szCs w:val="22"/>
        </w:rPr>
      </w:pPr>
      <w:r>
        <w:rPr>
          <w:rFonts w:cs="Arial"/>
          <w:sz w:val="22"/>
          <w:szCs w:val="22"/>
        </w:rPr>
        <w:t xml:space="preserve">The Guidelines and Application describe how grant funds are used to support special projects or general operating expenses of </w:t>
      </w:r>
      <w:smartTag w:uri="urn:schemas-microsoft-com:office:smarttags" w:element="place">
        <w:smartTag w:uri="urn:schemas-microsoft-com:office:smarttags" w:element="PlaceName">
          <w:r>
            <w:rPr>
              <w:rFonts w:cs="Arial"/>
              <w:sz w:val="22"/>
              <w:szCs w:val="22"/>
            </w:rPr>
            <w:t>Union</w:t>
          </w:r>
        </w:smartTag>
        <w:r>
          <w:rPr>
            <w:rFonts w:cs="Arial"/>
            <w:sz w:val="22"/>
            <w:szCs w:val="22"/>
          </w:rPr>
          <w:t xml:space="preserve"> </w:t>
        </w:r>
        <w:smartTag w:uri="urn:schemas-microsoft-com:office:smarttags" w:element="PlaceType">
          <w:r>
            <w:rPr>
              <w:rFonts w:cs="Arial"/>
              <w:sz w:val="22"/>
              <w:szCs w:val="22"/>
            </w:rPr>
            <w:t>County</w:t>
          </w:r>
        </w:smartTag>
      </w:smartTag>
      <w:r>
        <w:rPr>
          <w:rFonts w:cs="Arial"/>
          <w:sz w:val="22"/>
          <w:szCs w:val="22"/>
        </w:rPr>
        <w:t xml:space="preserve"> based non-profit history organizations and units of local government, including libraries and schools that meet the NJHC priorities and criteria. </w:t>
      </w:r>
    </w:p>
    <w:p w:rsidR="00B67052" w:rsidRDefault="00B67052" w:rsidP="00B67052">
      <w:pPr>
        <w:rPr>
          <w:rFonts w:cs="Arial"/>
          <w:sz w:val="22"/>
          <w:szCs w:val="22"/>
        </w:rPr>
      </w:pPr>
    </w:p>
    <w:p w:rsidR="00B67052" w:rsidRDefault="00B67052" w:rsidP="00B67052">
      <w:pPr>
        <w:rPr>
          <w:rFonts w:cs="Arial"/>
          <w:sz w:val="22"/>
          <w:szCs w:val="22"/>
        </w:rPr>
      </w:pPr>
      <w:r>
        <w:rPr>
          <w:rFonts w:cs="Arial"/>
          <w:sz w:val="22"/>
          <w:szCs w:val="22"/>
        </w:rPr>
        <w:t>The Union County Office of Cultural and Heritage Affairs affirms the priorities of the NJHC:</w:t>
      </w:r>
    </w:p>
    <w:p w:rsidR="00B67052" w:rsidRDefault="00B67052" w:rsidP="00B67052">
      <w:pPr>
        <w:rPr>
          <w:rFonts w:cs="Arial"/>
          <w:sz w:val="22"/>
          <w:szCs w:val="22"/>
        </w:rPr>
      </w:pPr>
    </w:p>
    <w:p w:rsidR="00B67052" w:rsidRDefault="00B67052" w:rsidP="00B67052">
      <w:pPr>
        <w:numPr>
          <w:ilvl w:val="0"/>
          <w:numId w:val="21"/>
        </w:numPr>
        <w:snapToGrid w:val="0"/>
        <w:rPr>
          <w:rFonts w:cs="Arial"/>
          <w:sz w:val="22"/>
          <w:szCs w:val="22"/>
        </w:rPr>
      </w:pPr>
      <w:r>
        <w:rPr>
          <w:rFonts w:cs="Arial"/>
          <w:sz w:val="22"/>
          <w:szCs w:val="22"/>
        </w:rPr>
        <w:t xml:space="preserve">Help strengthen and further develop existing </w:t>
      </w:r>
      <w:smartTag w:uri="urn:schemas-microsoft-com:office:smarttags" w:element="State">
        <w:smartTag w:uri="urn:schemas-microsoft-com:office:smarttags" w:element="place">
          <w:r>
            <w:rPr>
              <w:rFonts w:cs="Arial"/>
              <w:sz w:val="22"/>
              <w:szCs w:val="22"/>
            </w:rPr>
            <w:t>New Jersey</w:t>
          </w:r>
        </w:smartTag>
      </w:smartTag>
      <w:r>
        <w:rPr>
          <w:rFonts w:cs="Arial"/>
          <w:sz w:val="22"/>
          <w:szCs w:val="22"/>
        </w:rPr>
        <w:t xml:space="preserve"> history organizations and programs </w:t>
      </w:r>
    </w:p>
    <w:p w:rsidR="00B67052" w:rsidRDefault="00B67052" w:rsidP="00B67052">
      <w:pPr>
        <w:numPr>
          <w:ilvl w:val="0"/>
          <w:numId w:val="21"/>
        </w:numPr>
        <w:snapToGrid w:val="0"/>
        <w:rPr>
          <w:rFonts w:cs="Arial"/>
          <w:sz w:val="22"/>
          <w:szCs w:val="22"/>
        </w:rPr>
      </w:pPr>
      <w:r>
        <w:rPr>
          <w:rFonts w:cs="Arial"/>
          <w:sz w:val="22"/>
          <w:szCs w:val="22"/>
        </w:rPr>
        <w:t xml:space="preserve">Initiate new programming on </w:t>
      </w:r>
      <w:smartTag w:uri="urn:schemas-microsoft-com:office:smarttags" w:element="State">
        <w:smartTag w:uri="urn:schemas-microsoft-com:office:smarttags" w:element="place">
          <w:r>
            <w:rPr>
              <w:rFonts w:cs="Arial"/>
              <w:sz w:val="22"/>
              <w:szCs w:val="22"/>
            </w:rPr>
            <w:t>New Jersey</w:t>
          </w:r>
        </w:smartTag>
      </w:smartTag>
      <w:r>
        <w:rPr>
          <w:rFonts w:cs="Arial"/>
          <w:sz w:val="22"/>
          <w:szCs w:val="22"/>
        </w:rPr>
        <w:t xml:space="preserve"> history</w:t>
      </w:r>
    </w:p>
    <w:p w:rsidR="00B67052" w:rsidRDefault="00B67052" w:rsidP="00B67052">
      <w:pPr>
        <w:numPr>
          <w:ilvl w:val="0"/>
          <w:numId w:val="21"/>
        </w:numPr>
        <w:snapToGrid w:val="0"/>
        <w:rPr>
          <w:rFonts w:cs="Arial"/>
          <w:sz w:val="22"/>
          <w:szCs w:val="22"/>
        </w:rPr>
      </w:pPr>
      <w:r>
        <w:rPr>
          <w:rFonts w:cs="Arial"/>
          <w:sz w:val="22"/>
          <w:szCs w:val="22"/>
        </w:rPr>
        <w:t>Improve management and interpretation of historic sites and historical collections</w:t>
      </w:r>
    </w:p>
    <w:p w:rsidR="00B67052" w:rsidRDefault="00B67052" w:rsidP="00B67052">
      <w:pPr>
        <w:numPr>
          <w:ilvl w:val="0"/>
          <w:numId w:val="21"/>
        </w:numPr>
        <w:snapToGrid w:val="0"/>
        <w:rPr>
          <w:rFonts w:cs="Arial"/>
          <w:sz w:val="22"/>
          <w:szCs w:val="22"/>
        </w:rPr>
      </w:pPr>
      <w:r>
        <w:rPr>
          <w:rFonts w:cs="Arial"/>
          <w:sz w:val="22"/>
          <w:szCs w:val="22"/>
        </w:rPr>
        <w:t>Expand public understanding and awareness of historical resources</w:t>
      </w:r>
    </w:p>
    <w:p w:rsidR="00B67052" w:rsidRDefault="00B67052" w:rsidP="00B67052">
      <w:pPr>
        <w:numPr>
          <w:ilvl w:val="0"/>
          <w:numId w:val="21"/>
        </w:numPr>
        <w:snapToGrid w:val="0"/>
        <w:rPr>
          <w:rFonts w:cs="Arial"/>
          <w:sz w:val="22"/>
          <w:szCs w:val="22"/>
        </w:rPr>
      </w:pPr>
      <w:r>
        <w:rPr>
          <w:rFonts w:cs="Arial"/>
          <w:sz w:val="22"/>
          <w:szCs w:val="22"/>
        </w:rPr>
        <w:t>Increase public and organizational participation in historical programs and activities</w:t>
      </w:r>
    </w:p>
    <w:p w:rsidR="00B67052" w:rsidRDefault="00B67052" w:rsidP="00B67052">
      <w:pPr>
        <w:numPr>
          <w:ilvl w:val="0"/>
          <w:numId w:val="21"/>
        </w:numPr>
        <w:snapToGrid w:val="0"/>
        <w:rPr>
          <w:rFonts w:cs="Arial"/>
          <w:sz w:val="22"/>
          <w:szCs w:val="22"/>
        </w:rPr>
      </w:pPr>
      <w:r>
        <w:rPr>
          <w:rFonts w:cs="Arial"/>
          <w:sz w:val="22"/>
          <w:szCs w:val="22"/>
        </w:rPr>
        <w:t xml:space="preserve">Increase accessibility of historical resources to diverse communities and encourage the exploration of understudied and multicultural aspects of </w:t>
      </w:r>
      <w:smartTag w:uri="urn:schemas-microsoft-com:office:smarttags" w:element="State">
        <w:smartTag w:uri="urn:schemas-microsoft-com:office:smarttags" w:element="place">
          <w:r>
            <w:rPr>
              <w:rFonts w:cs="Arial"/>
              <w:sz w:val="22"/>
              <w:szCs w:val="22"/>
            </w:rPr>
            <w:t>New Jersey</w:t>
          </w:r>
        </w:smartTag>
      </w:smartTag>
      <w:r>
        <w:rPr>
          <w:rFonts w:cs="Arial"/>
          <w:sz w:val="22"/>
          <w:szCs w:val="22"/>
        </w:rPr>
        <w:t xml:space="preserve"> history</w:t>
      </w:r>
    </w:p>
    <w:p w:rsidR="00B67052" w:rsidRDefault="00B67052" w:rsidP="00B67052">
      <w:pPr>
        <w:numPr>
          <w:ilvl w:val="0"/>
          <w:numId w:val="21"/>
        </w:numPr>
        <w:snapToGrid w:val="0"/>
        <w:rPr>
          <w:rFonts w:cs="Arial"/>
          <w:sz w:val="22"/>
          <w:szCs w:val="22"/>
        </w:rPr>
      </w:pPr>
      <w:r>
        <w:rPr>
          <w:rFonts w:cs="Arial"/>
          <w:sz w:val="22"/>
          <w:szCs w:val="22"/>
        </w:rPr>
        <w:t xml:space="preserve">Increase the body and quality of information on </w:t>
      </w:r>
      <w:smartTag w:uri="urn:schemas-microsoft-com:office:smarttags" w:element="State">
        <w:smartTag w:uri="urn:schemas-microsoft-com:office:smarttags" w:element="place">
          <w:r>
            <w:rPr>
              <w:rFonts w:cs="Arial"/>
              <w:sz w:val="22"/>
              <w:szCs w:val="22"/>
            </w:rPr>
            <w:t>New Jersey</w:t>
          </w:r>
        </w:smartTag>
      </w:smartTag>
      <w:r>
        <w:rPr>
          <w:rFonts w:cs="Arial"/>
          <w:sz w:val="22"/>
          <w:szCs w:val="22"/>
        </w:rPr>
        <w:t xml:space="preserve"> history available to the public</w:t>
      </w:r>
    </w:p>
    <w:p w:rsidR="00B67052" w:rsidRDefault="00B67052" w:rsidP="00B67052">
      <w:pPr>
        <w:numPr>
          <w:ilvl w:val="0"/>
          <w:numId w:val="21"/>
        </w:numPr>
        <w:snapToGrid w:val="0"/>
        <w:rPr>
          <w:rFonts w:cs="Arial"/>
          <w:sz w:val="22"/>
          <w:szCs w:val="22"/>
        </w:rPr>
      </w:pPr>
      <w:r>
        <w:rPr>
          <w:rFonts w:cs="Arial"/>
          <w:sz w:val="22"/>
          <w:szCs w:val="22"/>
        </w:rPr>
        <w:t>Preserve materials for the study or preservation of New Jersey history</w:t>
      </w:r>
    </w:p>
    <w:p w:rsidR="00B67052" w:rsidRDefault="00B67052" w:rsidP="00B67052">
      <w:pPr>
        <w:snapToGrid w:val="0"/>
        <w:ind w:left="720"/>
        <w:rPr>
          <w:rFonts w:cs="Arial"/>
          <w:sz w:val="22"/>
          <w:szCs w:val="22"/>
        </w:rPr>
      </w:pPr>
    </w:p>
    <w:p w:rsidR="00B67052" w:rsidRDefault="00B67052" w:rsidP="00B67052">
      <w:pPr>
        <w:snapToGrid w:val="0"/>
        <w:ind w:left="720"/>
        <w:jc w:val="center"/>
        <w:rPr>
          <w:rFonts w:cs="Arial"/>
          <w:b/>
          <w:sz w:val="22"/>
          <w:szCs w:val="22"/>
        </w:rPr>
      </w:pPr>
      <w:r>
        <w:rPr>
          <w:rFonts w:cs="Arial"/>
          <w:b/>
          <w:sz w:val="22"/>
          <w:szCs w:val="22"/>
        </w:rPr>
        <w:t>PROGRAM TIMELINE</w:t>
      </w:r>
    </w:p>
    <w:p w:rsidR="00B67052" w:rsidRDefault="00B67052" w:rsidP="00B67052">
      <w:pPr>
        <w:tabs>
          <w:tab w:val="left" w:pos="1350"/>
          <w:tab w:val="left" w:pos="4320"/>
        </w:tabs>
        <w:rPr>
          <w:rFonts w:cs="Arial"/>
          <w:sz w:val="22"/>
          <w:szCs w:val="22"/>
        </w:rPr>
      </w:pPr>
    </w:p>
    <w:p w:rsidR="00B67052" w:rsidRDefault="00B67052" w:rsidP="00B67052">
      <w:pPr>
        <w:tabs>
          <w:tab w:val="left" w:pos="1350"/>
          <w:tab w:val="left" w:pos="4320"/>
        </w:tabs>
        <w:rPr>
          <w:rFonts w:cs="Arial"/>
          <w:sz w:val="22"/>
          <w:szCs w:val="22"/>
        </w:rPr>
      </w:pPr>
      <w:r>
        <w:rPr>
          <w:rFonts w:cs="Arial"/>
          <w:sz w:val="22"/>
          <w:szCs w:val="22"/>
        </w:rPr>
        <w:tab/>
      </w:r>
      <w:r>
        <w:rPr>
          <w:rFonts w:cs="Arial"/>
          <w:b/>
          <w:color w:val="FF0000"/>
          <w:sz w:val="22"/>
          <w:szCs w:val="22"/>
        </w:rPr>
        <w:t>Wednesday, April 17, 2019</w:t>
      </w:r>
      <w:r>
        <w:rPr>
          <w:rFonts w:cs="Arial"/>
          <w:sz w:val="22"/>
          <w:szCs w:val="22"/>
        </w:rPr>
        <w:t xml:space="preserve">    Grant Writing Workshop </w:t>
      </w:r>
    </w:p>
    <w:p w:rsidR="00B67052" w:rsidRDefault="00B67052" w:rsidP="00B67052">
      <w:pPr>
        <w:tabs>
          <w:tab w:val="left" w:pos="1350"/>
          <w:tab w:val="left" w:pos="4320"/>
        </w:tabs>
        <w:rPr>
          <w:rFonts w:cs="Arial"/>
          <w:sz w:val="22"/>
          <w:szCs w:val="22"/>
        </w:rPr>
      </w:pPr>
      <w:r>
        <w:rPr>
          <w:rFonts w:cs="Arial"/>
          <w:sz w:val="22"/>
          <w:szCs w:val="22"/>
        </w:rPr>
        <w:tab/>
      </w:r>
      <w:r>
        <w:rPr>
          <w:rFonts w:cs="Arial"/>
          <w:b/>
          <w:color w:val="FF0000"/>
          <w:sz w:val="22"/>
          <w:szCs w:val="22"/>
        </w:rPr>
        <w:t>Friday, May 24, 2019</w:t>
      </w:r>
      <w:r>
        <w:rPr>
          <w:rFonts w:cs="Arial"/>
          <w:sz w:val="22"/>
          <w:szCs w:val="22"/>
        </w:rPr>
        <w:t xml:space="preserve">              Deadline for application draft</w:t>
      </w:r>
    </w:p>
    <w:p w:rsidR="00B67052" w:rsidRDefault="00B67052" w:rsidP="00B67052">
      <w:pPr>
        <w:tabs>
          <w:tab w:val="left" w:pos="1350"/>
          <w:tab w:val="left" w:pos="3600"/>
        </w:tabs>
        <w:rPr>
          <w:rFonts w:cs="Arial"/>
          <w:sz w:val="22"/>
          <w:szCs w:val="22"/>
        </w:rPr>
      </w:pPr>
      <w:r>
        <w:rPr>
          <w:rFonts w:cs="Arial"/>
          <w:sz w:val="22"/>
          <w:szCs w:val="22"/>
        </w:rPr>
        <w:tab/>
      </w:r>
      <w:r>
        <w:rPr>
          <w:rFonts w:cs="Arial"/>
          <w:sz w:val="22"/>
          <w:szCs w:val="22"/>
        </w:rPr>
        <w:tab/>
        <w:t xml:space="preserve"> </w:t>
      </w:r>
      <w:r>
        <w:rPr>
          <w:rFonts w:cs="Arial"/>
          <w:sz w:val="22"/>
          <w:szCs w:val="22"/>
        </w:rPr>
        <w:tab/>
        <w:t>(Required of first time applicants)</w:t>
      </w:r>
    </w:p>
    <w:p w:rsidR="00B67052" w:rsidRDefault="00B67052" w:rsidP="00B67052">
      <w:pPr>
        <w:tabs>
          <w:tab w:val="left" w:pos="1350"/>
          <w:tab w:val="left" w:pos="4320"/>
        </w:tabs>
        <w:rPr>
          <w:rFonts w:cs="Arial"/>
          <w:sz w:val="22"/>
          <w:szCs w:val="22"/>
        </w:rPr>
      </w:pPr>
      <w:r>
        <w:rPr>
          <w:rFonts w:cs="Arial"/>
          <w:sz w:val="22"/>
          <w:szCs w:val="22"/>
        </w:rPr>
        <w:tab/>
      </w:r>
      <w:r>
        <w:rPr>
          <w:rFonts w:cs="Arial"/>
          <w:b/>
          <w:color w:val="FF0000"/>
          <w:sz w:val="22"/>
          <w:szCs w:val="22"/>
        </w:rPr>
        <w:t xml:space="preserve">Friday, July 26, 2019 </w:t>
      </w:r>
      <w:r>
        <w:rPr>
          <w:rFonts w:cs="Arial"/>
          <w:color w:val="FF0000"/>
          <w:sz w:val="22"/>
          <w:szCs w:val="22"/>
        </w:rPr>
        <w:t xml:space="preserve">       </w:t>
      </w:r>
      <w:r>
        <w:rPr>
          <w:rFonts w:cs="Arial"/>
          <w:color w:val="FF0000"/>
          <w:sz w:val="22"/>
          <w:szCs w:val="22"/>
        </w:rPr>
        <w:tab/>
        <w:t xml:space="preserve"> </w:t>
      </w:r>
      <w:r>
        <w:rPr>
          <w:rFonts w:cs="Arial"/>
          <w:b/>
          <w:sz w:val="22"/>
          <w:szCs w:val="22"/>
        </w:rPr>
        <w:t xml:space="preserve">Application Deadline </w:t>
      </w:r>
    </w:p>
    <w:p w:rsidR="00B67052" w:rsidRDefault="00B67052" w:rsidP="00B67052">
      <w:pPr>
        <w:tabs>
          <w:tab w:val="left" w:pos="1350"/>
          <w:tab w:val="left" w:pos="4320"/>
        </w:tabs>
        <w:rPr>
          <w:rFonts w:cs="Arial"/>
          <w:sz w:val="22"/>
          <w:szCs w:val="22"/>
          <w:u w:val="single"/>
        </w:rPr>
      </w:pPr>
      <w:r>
        <w:rPr>
          <w:rFonts w:cs="Arial"/>
          <w:b/>
          <w:sz w:val="22"/>
          <w:szCs w:val="22"/>
        </w:rPr>
        <w:tab/>
      </w:r>
      <w:r>
        <w:rPr>
          <w:rFonts w:cs="Arial"/>
          <w:sz w:val="22"/>
          <w:szCs w:val="22"/>
        </w:rPr>
        <w:t>August/September         Professional reviewers, C&amp; H Programs Advisory Board Review</w:t>
      </w:r>
    </w:p>
    <w:p w:rsidR="00B67052" w:rsidRDefault="00B67052" w:rsidP="00B67052">
      <w:pPr>
        <w:pStyle w:val="Header"/>
        <w:tabs>
          <w:tab w:val="left" w:pos="1350"/>
          <w:tab w:val="left" w:pos="4320"/>
        </w:tabs>
        <w:rPr>
          <w:rFonts w:cs="Arial"/>
          <w:sz w:val="22"/>
          <w:szCs w:val="22"/>
        </w:rPr>
      </w:pPr>
      <w:r>
        <w:rPr>
          <w:rFonts w:cs="Arial"/>
          <w:sz w:val="22"/>
          <w:szCs w:val="22"/>
        </w:rPr>
        <w:tab/>
        <w:t xml:space="preserve">October/November         Notification of Awards </w:t>
      </w:r>
    </w:p>
    <w:p w:rsidR="00B67052" w:rsidRDefault="00B67052" w:rsidP="00B67052">
      <w:pPr>
        <w:rPr>
          <w:rFonts w:cs="Arial"/>
          <w:sz w:val="22"/>
          <w:szCs w:val="22"/>
        </w:rPr>
      </w:pPr>
    </w:p>
    <w:p w:rsidR="00B67052" w:rsidRDefault="00B67052" w:rsidP="00B67052">
      <w:pPr>
        <w:rPr>
          <w:rFonts w:cs="Arial"/>
          <w:sz w:val="22"/>
          <w:szCs w:val="22"/>
        </w:rPr>
      </w:pPr>
    </w:p>
    <w:p w:rsidR="00B67052" w:rsidRDefault="00B67052" w:rsidP="00B67052">
      <w:pPr>
        <w:pStyle w:val="Heading1"/>
        <w:numPr>
          <w:ilvl w:val="0"/>
          <w:numId w:val="0"/>
        </w:numPr>
        <w:tabs>
          <w:tab w:val="left" w:pos="720"/>
        </w:tabs>
        <w:jc w:val="left"/>
        <w:rPr>
          <w:rFonts w:ascii="Arial" w:hAnsi="Arial" w:cs="Arial"/>
          <w:b w:val="0"/>
          <w:szCs w:val="24"/>
        </w:rPr>
      </w:pPr>
      <w:r>
        <w:rPr>
          <w:rFonts w:ascii="Arial" w:hAnsi="Arial" w:cs="Arial"/>
          <w:b w:val="0"/>
          <w:szCs w:val="24"/>
        </w:rPr>
        <w:t>For further information contact John W. Prescott, Union County Office of Cultural &amp; Heritage Affairs, 908-436-2912 or jprescott@ucnj.org.</w:t>
      </w:r>
    </w:p>
    <w:p w:rsidR="00B67052" w:rsidRDefault="00B67052" w:rsidP="00B67052">
      <w:pPr>
        <w:rPr>
          <w:rFonts w:cs="Arial"/>
          <w:sz w:val="22"/>
          <w:szCs w:val="22"/>
        </w:rPr>
      </w:pPr>
    </w:p>
    <w:p w:rsidR="00B67052" w:rsidRDefault="00B67052" w:rsidP="00B67052">
      <w:pPr>
        <w:rPr>
          <w:rFonts w:cs="Arial"/>
          <w:szCs w:val="24"/>
        </w:rPr>
      </w:pPr>
      <w:r>
        <w:rPr>
          <w:rFonts w:cs="Arial"/>
          <w:szCs w:val="24"/>
        </w:rPr>
        <w:t>The application is available via e-mail as a writeable Word document. Only hard copies of the application may be submitted.</w:t>
      </w:r>
    </w:p>
    <w:p w:rsidR="00B67052" w:rsidRDefault="00B67052" w:rsidP="00B67052">
      <w:pPr>
        <w:rPr>
          <w:rFonts w:cs="Arial"/>
          <w:sz w:val="22"/>
          <w:szCs w:val="22"/>
        </w:rPr>
      </w:pPr>
    </w:p>
    <w:p w:rsidR="00B67052" w:rsidRDefault="00B67052" w:rsidP="00B67052">
      <w:pPr>
        <w:rPr>
          <w:rFonts w:cs="Arial"/>
          <w:sz w:val="22"/>
          <w:szCs w:val="22"/>
        </w:rPr>
      </w:pPr>
    </w:p>
    <w:p w:rsidR="00B67052" w:rsidRDefault="00B67052" w:rsidP="00B67052">
      <w:pPr>
        <w:jc w:val="center"/>
        <w:rPr>
          <w:rFonts w:cs="Arial"/>
          <w:sz w:val="22"/>
          <w:szCs w:val="22"/>
        </w:rPr>
      </w:pPr>
    </w:p>
    <w:p w:rsidR="00B67052" w:rsidRDefault="00B67052" w:rsidP="00B67052">
      <w:pPr>
        <w:jc w:val="center"/>
        <w:rPr>
          <w:rFonts w:cs="Arial"/>
          <w:sz w:val="22"/>
          <w:szCs w:val="22"/>
        </w:rPr>
      </w:pPr>
      <w:r>
        <w:rPr>
          <w:rFonts w:cs="Arial"/>
          <w:sz w:val="22"/>
          <w:szCs w:val="22"/>
        </w:rPr>
        <w:t xml:space="preserve">Funding for this program is made available through the </w:t>
      </w:r>
    </w:p>
    <w:p w:rsidR="00B67052" w:rsidRDefault="00B67052" w:rsidP="00B67052">
      <w:pPr>
        <w:jc w:val="center"/>
        <w:rPr>
          <w:rFonts w:cs="Arial"/>
          <w:sz w:val="22"/>
          <w:szCs w:val="22"/>
        </w:rPr>
      </w:pPr>
      <w:r>
        <w:rPr>
          <w:rFonts w:cs="Arial"/>
          <w:sz w:val="22"/>
          <w:szCs w:val="22"/>
        </w:rPr>
        <w:t>New Jersey Historical Commission, a division of the</w:t>
      </w:r>
    </w:p>
    <w:p w:rsidR="00B67052" w:rsidRDefault="00B67052" w:rsidP="00B67052">
      <w:pPr>
        <w:jc w:val="center"/>
        <w:rPr>
          <w:rFonts w:cs="Arial"/>
          <w:sz w:val="22"/>
          <w:szCs w:val="22"/>
        </w:rPr>
      </w:pPr>
      <w:r>
        <w:rPr>
          <w:rFonts w:cs="Arial"/>
          <w:sz w:val="22"/>
          <w:szCs w:val="22"/>
        </w:rPr>
        <w:t xml:space="preserve"> Department of State.</w:t>
      </w:r>
    </w:p>
    <w:p w:rsidR="00B67052" w:rsidRDefault="00B67052" w:rsidP="00B67052">
      <w:pPr>
        <w:rPr>
          <w:rFonts w:cs="Arial"/>
          <w:b/>
          <w:i/>
          <w:snapToGrid w:val="0"/>
          <w:szCs w:val="24"/>
        </w:rPr>
        <w:sectPr w:rsidR="00B67052">
          <w:pgSz w:w="12240" w:h="15840"/>
          <w:pgMar w:top="1080" w:right="720" w:bottom="720" w:left="720" w:header="720" w:footer="260" w:gutter="0"/>
          <w:pgNumType w:start="2"/>
          <w:cols w:space="720"/>
        </w:sectPr>
      </w:pPr>
    </w:p>
    <w:p w:rsidR="00B67052" w:rsidRDefault="00B67052" w:rsidP="00B67052">
      <w:pPr>
        <w:pStyle w:val="Header"/>
        <w:tabs>
          <w:tab w:val="left" w:pos="720"/>
        </w:tabs>
        <w:jc w:val="center"/>
        <w:rPr>
          <w:rFonts w:cs="Arial"/>
          <w:b/>
          <w:i/>
          <w:szCs w:val="24"/>
        </w:rPr>
      </w:pPr>
      <w:r>
        <w:rPr>
          <w:rFonts w:cs="Arial"/>
          <w:b/>
          <w:i/>
          <w:szCs w:val="24"/>
        </w:rPr>
        <w:lastRenderedPageBreak/>
        <w:t>General Eligibility Requirements</w:t>
      </w:r>
    </w:p>
    <w:p w:rsidR="00B67052" w:rsidRDefault="00B67052" w:rsidP="00B67052">
      <w:pPr>
        <w:pStyle w:val="Header"/>
        <w:tabs>
          <w:tab w:val="left" w:pos="720"/>
        </w:tabs>
        <w:rPr>
          <w:rFonts w:cs="Arial"/>
          <w:b/>
          <w:i/>
          <w:sz w:val="22"/>
          <w:szCs w:val="22"/>
        </w:rPr>
      </w:pPr>
    </w:p>
    <w:p w:rsidR="00B67052" w:rsidRDefault="00B67052" w:rsidP="00B67052">
      <w:pPr>
        <w:numPr>
          <w:ilvl w:val="0"/>
          <w:numId w:val="18"/>
        </w:numPr>
        <w:snapToGrid w:val="0"/>
        <w:rPr>
          <w:rFonts w:cs="Arial"/>
          <w:sz w:val="22"/>
          <w:szCs w:val="22"/>
        </w:rPr>
      </w:pPr>
      <w:r>
        <w:rPr>
          <w:rFonts w:cs="Arial"/>
          <w:sz w:val="22"/>
          <w:szCs w:val="22"/>
        </w:rPr>
        <w:t>Union County based, non-profit history organizations must</w:t>
      </w:r>
    </w:p>
    <w:p w:rsidR="00B67052" w:rsidRDefault="00B67052" w:rsidP="00B67052">
      <w:pPr>
        <w:numPr>
          <w:ilvl w:val="0"/>
          <w:numId w:val="22"/>
        </w:numPr>
        <w:tabs>
          <w:tab w:val="num" w:pos="1080"/>
        </w:tabs>
        <w:snapToGrid w:val="0"/>
        <w:ind w:left="1080"/>
        <w:rPr>
          <w:rFonts w:cs="Arial"/>
          <w:sz w:val="22"/>
          <w:szCs w:val="22"/>
        </w:rPr>
      </w:pPr>
      <w:r>
        <w:rPr>
          <w:rFonts w:cs="Arial"/>
          <w:sz w:val="22"/>
          <w:szCs w:val="22"/>
        </w:rPr>
        <w:t xml:space="preserve">have collections or programming relating to </w:t>
      </w:r>
      <w:smartTag w:uri="urn:schemas-microsoft-com:office:smarttags" w:element="place">
        <w:smartTag w:uri="urn:schemas-microsoft-com:office:smarttags" w:element="PlaceName">
          <w:r>
            <w:rPr>
              <w:rFonts w:cs="Arial"/>
              <w:sz w:val="22"/>
              <w:szCs w:val="22"/>
            </w:rPr>
            <w:t>Union</w:t>
          </w:r>
        </w:smartTag>
        <w:r>
          <w:rPr>
            <w:rFonts w:cs="Arial"/>
            <w:sz w:val="22"/>
            <w:szCs w:val="22"/>
          </w:rPr>
          <w:t xml:space="preserve"> </w:t>
        </w:r>
        <w:smartTag w:uri="urn:schemas-microsoft-com:office:smarttags" w:element="PlaceType">
          <w:r>
            <w:rPr>
              <w:rFonts w:cs="Arial"/>
              <w:sz w:val="22"/>
              <w:szCs w:val="22"/>
            </w:rPr>
            <w:t>County</w:t>
          </w:r>
        </w:smartTag>
      </w:smartTag>
      <w:r>
        <w:rPr>
          <w:rFonts w:cs="Arial"/>
          <w:sz w:val="22"/>
          <w:szCs w:val="22"/>
        </w:rPr>
        <w:t xml:space="preserve"> or local history </w:t>
      </w:r>
    </w:p>
    <w:p w:rsidR="00B67052" w:rsidRDefault="00B67052" w:rsidP="00B67052">
      <w:pPr>
        <w:numPr>
          <w:ilvl w:val="0"/>
          <w:numId w:val="22"/>
        </w:numPr>
        <w:tabs>
          <w:tab w:val="num" w:pos="1080"/>
        </w:tabs>
        <w:snapToGrid w:val="0"/>
        <w:ind w:left="1080"/>
        <w:rPr>
          <w:rFonts w:cs="Arial"/>
          <w:sz w:val="22"/>
          <w:szCs w:val="22"/>
        </w:rPr>
      </w:pPr>
      <w:r>
        <w:rPr>
          <w:rFonts w:cs="Arial"/>
          <w:sz w:val="22"/>
          <w:szCs w:val="22"/>
        </w:rPr>
        <w:t xml:space="preserve">be incorporated in the state of </w:t>
      </w:r>
      <w:smartTag w:uri="urn:schemas-microsoft-com:office:smarttags" w:element="State">
        <w:smartTag w:uri="urn:schemas-microsoft-com:office:smarttags" w:element="place">
          <w:r>
            <w:rPr>
              <w:rFonts w:cs="Arial"/>
              <w:sz w:val="22"/>
              <w:szCs w:val="22"/>
            </w:rPr>
            <w:t>New Jersey</w:t>
          </w:r>
        </w:smartTag>
      </w:smartTag>
    </w:p>
    <w:p w:rsidR="00B67052" w:rsidRDefault="00B67052" w:rsidP="00B67052">
      <w:pPr>
        <w:numPr>
          <w:ilvl w:val="0"/>
          <w:numId w:val="23"/>
        </w:numPr>
        <w:tabs>
          <w:tab w:val="num" w:pos="1080"/>
        </w:tabs>
        <w:snapToGrid w:val="0"/>
        <w:ind w:left="1080"/>
        <w:rPr>
          <w:rFonts w:cs="Arial"/>
          <w:sz w:val="22"/>
          <w:szCs w:val="22"/>
        </w:rPr>
      </w:pPr>
      <w:r>
        <w:rPr>
          <w:rFonts w:cs="Arial"/>
          <w:sz w:val="22"/>
          <w:szCs w:val="22"/>
        </w:rPr>
        <w:t xml:space="preserve">be defined as a non-profit organization under section 501(c) (3) or 501(c ) (4) by the Internal Revenue Service, or pending same </w:t>
      </w:r>
    </w:p>
    <w:p w:rsidR="00B67052" w:rsidRDefault="00B67052" w:rsidP="00B67052">
      <w:pPr>
        <w:numPr>
          <w:ilvl w:val="0"/>
          <w:numId w:val="23"/>
        </w:numPr>
        <w:tabs>
          <w:tab w:val="num" w:pos="1080"/>
        </w:tabs>
        <w:snapToGrid w:val="0"/>
        <w:ind w:left="1080"/>
        <w:rPr>
          <w:rFonts w:cs="Arial"/>
          <w:sz w:val="22"/>
          <w:szCs w:val="22"/>
        </w:rPr>
      </w:pPr>
      <w:r>
        <w:rPr>
          <w:rFonts w:cs="Arial"/>
          <w:sz w:val="22"/>
          <w:szCs w:val="22"/>
        </w:rPr>
        <w:t>have been in existence at least two years and demonstrate an ability to provide history</w:t>
      </w:r>
    </w:p>
    <w:p w:rsidR="00B67052" w:rsidRDefault="00B67052" w:rsidP="00B67052">
      <w:pPr>
        <w:ind w:left="1080"/>
        <w:rPr>
          <w:rFonts w:cs="Arial"/>
          <w:sz w:val="22"/>
          <w:szCs w:val="22"/>
        </w:rPr>
      </w:pPr>
      <w:r>
        <w:rPr>
          <w:rFonts w:cs="Arial"/>
          <w:sz w:val="22"/>
          <w:szCs w:val="22"/>
        </w:rPr>
        <w:t>programs and/or services to the public</w:t>
      </w:r>
    </w:p>
    <w:p w:rsidR="00B67052" w:rsidRDefault="00B67052" w:rsidP="00B67052">
      <w:pPr>
        <w:pStyle w:val="Header"/>
        <w:tabs>
          <w:tab w:val="left" w:pos="720"/>
        </w:tabs>
        <w:jc w:val="center"/>
        <w:rPr>
          <w:rFonts w:cs="Arial"/>
          <w:sz w:val="22"/>
          <w:szCs w:val="22"/>
        </w:rPr>
      </w:pPr>
    </w:p>
    <w:p w:rsidR="00B67052" w:rsidRDefault="00B67052" w:rsidP="00B67052">
      <w:pPr>
        <w:ind w:left="720" w:hanging="720"/>
        <w:rPr>
          <w:rFonts w:cs="Arial"/>
          <w:sz w:val="22"/>
          <w:szCs w:val="22"/>
        </w:rPr>
      </w:pPr>
      <w:r>
        <w:rPr>
          <w:rFonts w:cs="Arial"/>
          <w:sz w:val="22"/>
          <w:szCs w:val="22"/>
        </w:rPr>
        <w:t>B.</w:t>
      </w:r>
      <w:r>
        <w:rPr>
          <w:rFonts w:cs="Arial"/>
          <w:sz w:val="22"/>
          <w:szCs w:val="22"/>
        </w:rPr>
        <w:tab/>
        <w:t>Units of government, including schools and libraries, must</w:t>
      </w:r>
    </w:p>
    <w:p w:rsidR="00B67052" w:rsidRDefault="00B67052" w:rsidP="00B67052">
      <w:pPr>
        <w:numPr>
          <w:ilvl w:val="0"/>
          <w:numId w:val="23"/>
        </w:numPr>
        <w:tabs>
          <w:tab w:val="num" w:pos="1080"/>
        </w:tabs>
        <w:snapToGrid w:val="0"/>
        <w:ind w:left="1080"/>
        <w:rPr>
          <w:rFonts w:cs="Arial"/>
          <w:sz w:val="22"/>
          <w:szCs w:val="22"/>
        </w:rPr>
      </w:pPr>
      <w:r>
        <w:rPr>
          <w:rFonts w:cs="Arial"/>
          <w:sz w:val="22"/>
          <w:szCs w:val="22"/>
        </w:rPr>
        <w:t xml:space="preserve">provide </w:t>
      </w:r>
      <w:smartTag w:uri="urn:schemas-microsoft-com:office:smarttags" w:element="place">
        <w:smartTag w:uri="urn:schemas-microsoft-com:office:smarttags" w:element="PlaceName">
          <w:r>
            <w:rPr>
              <w:rFonts w:cs="Arial"/>
              <w:sz w:val="22"/>
              <w:szCs w:val="22"/>
            </w:rPr>
            <w:t>Union</w:t>
          </w:r>
        </w:smartTag>
        <w:r>
          <w:rPr>
            <w:rFonts w:cs="Arial"/>
            <w:sz w:val="22"/>
            <w:szCs w:val="22"/>
          </w:rPr>
          <w:t xml:space="preserve"> </w:t>
        </w:r>
        <w:smartTag w:uri="urn:schemas-microsoft-com:office:smarttags" w:element="PlaceType">
          <w:r>
            <w:rPr>
              <w:rFonts w:cs="Arial"/>
              <w:sz w:val="22"/>
              <w:szCs w:val="22"/>
            </w:rPr>
            <w:t>County</w:t>
          </w:r>
        </w:smartTag>
      </w:smartTag>
      <w:r>
        <w:rPr>
          <w:rFonts w:cs="Arial"/>
          <w:sz w:val="22"/>
          <w:szCs w:val="22"/>
        </w:rPr>
        <w:t xml:space="preserve"> or local history programs, services or activities</w:t>
      </w:r>
    </w:p>
    <w:p w:rsidR="00B67052" w:rsidRDefault="00B67052" w:rsidP="00B67052">
      <w:pPr>
        <w:numPr>
          <w:ilvl w:val="0"/>
          <w:numId w:val="23"/>
        </w:numPr>
        <w:tabs>
          <w:tab w:val="num" w:pos="1080"/>
        </w:tabs>
        <w:snapToGrid w:val="0"/>
        <w:ind w:left="1080"/>
        <w:rPr>
          <w:rFonts w:cs="Arial"/>
          <w:sz w:val="22"/>
          <w:szCs w:val="22"/>
        </w:rPr>
      </w:pPr>
      <w:r>
        <w:rPr>
          <w:rFonts w:cs="Arial"/>
          <w:sz w:val="22"/>
          <w:szCs w:val="22"/>
        </w:rPr>
        <w:t>describe in detail the portion of the applicant’s work related to the proposed history program/project</w:t>
      </w:r>
    </w:p>
    <w:p w:rsidR="00B67052" w:rsidRDefault="00B67052" w:rsidP="00B67052">
      <w:pPr>
        <w:pStyle w:val="Header"/>
        <w:tabs>
          <w:tab w:val="left" w:pos="720"/>
        </w:tabs>
        <w:jc w:val="center"/>
        <w:rPr>
          <w:rFonts w:cs="Arial"/>
          <w:sz w:val="22"/>
          <w:szCs w:val="22"/>
        </w:rPr>
      </w:pPr>
    </w:p>
    <w:p w:rsidR="00B67052" w:rsidRDefault="00B67052" w:rsidP="00B67052">
      <w:pPr>
        <w:rPr>
          <w:rFonts w:cs="Arial"/>
          <w:sz w:val="22"/>
          <w:szCs w:val="22"/>
        </w:rPr>
      </w:pPr>
      <w:r>
        <w:rPr>
          <w:rFonts w:cs="Arial"/>
          <w:sz w:val="22"/>
          <w:szCs w:val="22"/>
        </w:rPr>
        <w:t>C.</w:t>
      </w:r>
      <w:r>
        <w:rPr>
          <w:rFonts w:cs="Arial"/>
          <w:sz w:val="22"/>
          <w:szCs w:val="22"/>
        </w:rPr>
        <w:tab/>
      </w:r>
      <w:smartTag w:uri="urn:schemas-microsoft-com:office:smarttags" w:element="place">
        <w:smartTag w:uri="urn:schemas-microsoft-com:office:smarttags" w:element="PlaceName">
          <w:r>
            <w:rPr>
              <w:rFonts w:cs="Arial"/>
              <w:sz w:val="22"/>
              <w:szCs w:val="22"/>
            </w:rPr>
            <w:t>Union</w:t>
          </w:r>
        </w:smartTag>
        <w:r>
          <w:rPr>
            <w:rFonts w:cs="Arial"/>
            <w:sz w:val="22"/>
            <w:szCs w:val="22"/>
          </w:rPr>
          <w:t xml:space="preserve"> </w:t>
        </w:r>
        <w:smartTag w:uri="urn:schemas-microsoft-com:office:smarttags" w:element="PlaceType">
          <w:r>
            <w:rPr>
              <w:rFonts w:cs="Arial"/>
              <w:sz w:val="22"/>
              <w:szCs w:val="22"/>
            </w:rPr>
            <w:t>County</w:t>
          </w:r>
        </w:smartTag>
      </w:smartTag>
      <w:r>
        <w:rPr>
          <w:rFonts w:cs="Arial"/>
          <w:sz w:val="22"/>
          <w:szCs w:val="22"/>
        </w:rPr>
        <w:t xml:space="preserve"> based non-history/non-profit organizations must</w:t>
      </w:r>
    </w:p>
    <w:p w:rsidR="00B67052" w:rsidRDefault="00B67052" w:rsidP="00B67052">
      <w:pPr>
        <w:numPr>
          <w:ilvl w:val="0"/>
          <w:numId w:val="24"/>
        </w:numPr>
        <w:tabs>
          <w:tab w:val="clear" w:pos="360"/>
          <w:tab w:val="num" w:pos="1080"/>
        </w:tabs>
        <w:snapToGrid w:val="0"/>
        <w:ind w:left="1080"/>
        <w:rPr>
          <w:rFonts w:cs="Arial"/>
          <w:sz w:val="22"/>
          <w:szCs w:val="22"/>
        </w:rPr>
      </w:pPr>
      <w:r>
        <w:rPr>
          <w:rFonts w:cs="Arial"/>
          <w:sz w:val="22"/>
          <w:szCs w:val="22"/>
        </w:rPr>
        <w:t xml:space="preserve">be incorporated in the State of </w:t>
      </w:r>
      <w:smartTag w:uri="urn:schemas-microsoft-com:office:smarttags" w:element="State">
        <w:smartTag w:uri="urn:schemas-microsoft-com:office:smarttags" w:element="place">
          <w:r>
            <w:rPr>
              <w:rFonts w:cs="Arial"/>
              <w:sz w:val="22"/>
              <w:szCs w:val="22"/>
            </w:rPr>
            <w:t>New Jersey</w:t>
          </w:r>
        </w:smartTag>
      </w:smartTag>
      <w:r>
        <w:rPr>
          <w:rFonts w:cs="Arial"/>
          <w:sz w:val="22"/>
          <w:szCs w:val="22"/>
        </w:rPr>
        <w:t xml:space="preserve"> </w:t>
      </w:r>
    </w:p>
    <w:p w:rsidR="00B67052" w:rsidRDefault="00B67052" w:rsidP="00B67052">
      <w:pPr>
        <w:numPr>
          <w:ilvl w:val="0"/>
          <w:numId w:val="24"/>
        </w:numPr>
        <w:tabs>
          <w:tab w:val="clear" w:pos="360"/>
          <w:tab w:val="num" w:pos="1080"/>
        </w:tabs>
        <w:snapToGrid w:val="0"/>
        <w:ind w:left="1080"/>
        <w:rPr>
          <w:rFonts w:cs="Arial"/>
          <w:sz w:val="22"/>
          <w:szCs w:val="22"/>
        </w:rPr>
      </w:pPr>
      <w:r>
        <w:rPr>
          <w:rFonts w:cs="Arial"/>
          <w:sz w:val="22"/>
          <w:szCs w:val="22"/>
        </w:rPr>
        <w:t xml:space="preserve">have been in existence at least two years  </w:t>
      </w:r>
    </w:p>
    <w:p w:rsidR="00B67052" w:rsidRDefault="00B67052" w:rsidP="00B67052">
      <w:pPr>
        <w:numPr>
          <w:ilvl w:val="0"/>
          <w:numId w:val="24"/>
        </w:numPr>
        <w:tabs>
          <w:tab w:val="clear" w:pos="360"/>
          <w:tab w:val="num" w:pos="1080"/>
        </w:tabs>
        <w:snapToGrid w:val="0"/>
        <w:ind w:left="1080"/>
        <w:rPr>
          <w:rFonts w:cs="Arial"/>
          <w:sz w:val="22"/>
          <w:szCs w:val="22"/>
        </w:rPr>
      </w:pPr>
      <w:r>
        <w:rPr>
          <w:rFonts w:cs="Arial"/>
          <w:sz w:val="22"/>
          <w:szCs w:val="22"/>
        </w:rPr>
        <w:t xml:space="preserve">be defined as a non-profit organization under section 501(c) (3) or 501(c) (4) of the Internal Revenue Service, or pending same. </w:t>
      </w:r>
    </w:p>
    <w:p w:rsidR="00B67052" w:rsidRDefault="00B67052" w:rsidP="00B67052">
      <w:pPr>
        <w:numPr>
          <w:ilvl w:val="0"/>
          <w:numId w:val="24"/>
        </w:numPr>
        <w:tabs>
          <w:tab w:val="clear" w:pos="360"/>
          <w:tab w:val="num" w:pos="1080"/>
        </w:tabs>
        <w:snapToGrid w:val="0"/>
        <w:ind w:left="1080"/>
        <w:rPr>
          <w:rFonts w:cs="Arial"/>
          <w:sz w:val="22"/>
          <w:szCs w:val="22"/>
        </w:rPr>
      </w:pPr>
      <w:r>
        <w:rPr>
          <w:rFonts w:cs="Arial"/>
          <w:sz w:val="22"/>
          <w:szCs w:val="22"/>
        </w:rPr>
        <w:t>include a copy of the organization’s IRS letter of determination in the original application</w:t>
      </w:r>
    </w:p>
    <w:p w:rsidR="00B67052" w:rsidRDefault="00B67052" w:rsidP="00B67052">
      <w:pPr>
        <w:ind w:left="1080"/>
        <w:rPr>
          <w:rFonts w:cs="Arial"/>
          <w:sz w:val="22"/>
          <w:szCs w:val="22"/>
        </w:rPr>
      </w:pPr>
      <w:r>
        <w:rPr>
          <w:rFonts w:cs="Arial"/>
          <w:sz w:val="22"/>
          <w:szCs w:val="22"/>
        </w:rPr>
        <w:t>packet only</w:t>
      </w:r>
    </w:p>
    <w:p w:rsidR="00B67052" w:rsidRDefault="00B67052" w:rsidP="00B67052">
      <w:pPr>
        <w:numPr>
          <w:ilvl w:val="0"/>
          <w:numId w:val="23"/>
        </w:numPr>
        <w:tabs>
          <w:tab w:val="num" w:pos="1080"/>
        </w:tabs>
        <w:snapToGrid w:val="0"/>
        <w:ind w:left="1080"/>
        <w:rPr>
          <w:rFonts w:cs="Arial"/>
          <w:sz w:val="22"/>
          <w:szCs w:val="22"/>
        </w:rPr>
      </w:pPr>
      <w:r>
        <w:rPr>
          <w:rFonts w:cs="Arial"/>
          <w:sz w:val="22"/>
          <w:szCs w:val="22"/>
        </w:rPr>
        <w:t>describe in detail the programs, services and activities that relate to the proposed history program/project</w:t>
      </w:r>
    </w:p>
    <w:p w:rsidR="00B67052" w:rsidRDefault="00B67052" w:rsidP="00B67052">
      <w:pPr>
        <w:ind w:left="10800" w:firstLine="720"/>
        <w:rPr>
          <w:rFonts w:cs="Arial"/>
          <w:sz w:val="22"/>
          <w:szCs w:val="22"/>
        </w:rPr>
      </w:pPr>
      <w:r>
        <w:rPr>
          <w:rFonts w:cs="Arial"/>
          <w:sz w:val="22"/>
          <w:szCs w:val="22"/>
        </w:rPr>
        <w:t>3</w:t>
      </w:r>
    </w:p>
    <w:p w:rsidR="00B67052" w:rsidRDefault="00B67052" w:rsidP="00B67052">
      <w:pPr>
        <w:rPr>
          <w:rFonts w:cs="Arial"/>
          <w:sz w:val="22"/>
          <w:szCs w:val="22"/>
        </w:rPr>
      </w:pPr>
      <w:r>
        <w:rPr>
          <w:rFonts w:cs="Arial"/>
          <w:sz w:val="22"/>
          <w:szCs w:val="22"/>
        </w:rPr>
        <w:t xml:space="preserve">Grant recipients must comply with all applicable state and federal laws and maintain good standing with all required state and federal filings. Applicants must show that grant funds will permit them to expand, enhance or introduce </w:t>
      </w:r>
      <w:smartTag w:uri="urn:schemas-microsoft-com:office:smarttags" w:element="place">
        <w:smartTag w:uri="urn:schemas-microsoft-com:office:smarttags" w:element="PlaceName">
          <w:r>
            <w:rPr>
              <w:rFonts w:cs="Arial"/>
              <w:sz w:val="22"/>
              <w:szCs w:val="22"/>
            </w:rPr>
            <w:t>Union</w:t>
          </w:r>
        </w:smartTag>
        <w:r>
          <w:rPr>
            <w:rFonts w:cs="Arial"/>
            <w:sz w:val="22"/>
            <w:szCs w:val="22"/>
          </w:rPr>
          <w:t xml:space="preserve"> </w:t>
        </w:r>
        <w:smartTag w:uri="urn:schemas-microsoft-com:office:smarttags" w:element="PlaceType">
          <w:r>
            <w:rPr>
              <w:rFonts w:cs="Arial"/>
              <w:sz w:val="22"/>
              <w:szCs w:val="22"/>
            </w:rPr>
            <w:t>County</w:t>
          </w:r>
        </w:smartTag>
      </w:smartTag>
      <w:r>
        <w:rPr>
          <w:rFonts w:cs="Arial"/>
          <w:sz w:val="22"/>
          <w:szCs w:val="22"/>
        </w:rPr>
        <w:t xml:space="preserve"> and/or local history programs or services. Organizations may not use grant monies as a means to reduce their own expenditures on history programs or services by using these funds as replacement funds.</w:t>
      </w:r>
    </w:p>
    <w:p w:rsidR="00B67052" w:rsidRDefault="00B67052" w:rsidP="00B67052">
      <w:pPr>
        <w:pStyle w:val="Header"/>
        <w:tabs>
          <w:tab w:val="left" w:pos="720"/>
        </w:tabs>
        <w:rPr>
          <w:rFonts w:cs="Arial"/>
          <w:sz w:val="22"/>
          <w:szCs w:val="22"/>
        </w:rPr>
      </w:pPr>
    </w:p>
    <w:p w:rsidR="00B67052" w:rsidRDefault="00B67052" w:rsidP="00B67052">
      <w:pPr>
        <w:pStyle w:val="Header"/>
        <w:numPr>
          <w:ilvl w:val="0"/>
          <w:numId w:val="23"/>
        </w:numPr>
        <w:tabs>
          <w:tab w:val="left" w:pos="720"/>
        </w:tabs>
        <w:rPr>
          <w:rFonts w:cs="Arial"/>
          <w:i/>
          <w:sz w:val="22"/>
          <w:szCs w:val="22"/>
        </w:rPr>
      </w:pPr>
      <w:r>
        <w:rPr>
          <w:rFonts w:cs="Arial"/>
          <w:sz w:val="22"/>
          <w:szCs w:val="22"/>
        </w:rPr>
        <w:t>Organizations applying for funding under the 2020 Union County Local Arts Grant Program or 2020 HEART Grant Program, may apply to the Union County History Grant Program.</w:t>
      </w:r>
      <w:r>
        <w:rPr>
          <w:rFonts w:cs="Arial"/>
          <w:i/>
          <w:sz w:val="22"/>
          <w:szCs w:val="22"/>
        </w:rPr>
        <w:t xml:space="preserve"> However, the projects </w:t>
      </w:r>
      <w:r>
        <w:rPr>
          <w:rFonts w:cs="Arial"/>
          <w:i/>
          <w:sz w:val="22"/>
          <w:szCs w:val="22"/>
          <w:u w:val="single"/>
        </w:rPr>
        <w:t>cannot be combined</w:t>
      </w:r>
      <w:r>
        <w:rPr>
          <w:rFonts w:cs="Arial"/>
          <w:i/>
          <w:sz w:val="22"/>
          <w:szCs w:val="22"/>
        </w:rPr>
        <w:t xml:space="preserve"> and must be </w:t>
      </w:r>
      <w:r>
        <w:rPr>
          <w:rFonts w:cs="Arial"/>
          <w:i/>
          <w:sz w:val="22"/>
          <w:szCs w:val="22"/>
          <w:u w:val="single"/>
        </w:rPr>
        <w:t>separate</w:t>
      </w:r>
      <w:r>
        <w:rPr>
          <w:rFonts w:cs="Arial"/>
          <w:i/>
          <w:sz w:val="22"/>
          <w:szCs w:val="22"/>
        </w:rPr>
        <w:t xml:space="preserve"> from each Grant.</w:t>
      </w:r>
    </w:p>
    <w:p w:rsidR="00B67052" w:rsidRDefault="00B67052" w:rsidP="00B67052">
      <w:pPr>
        <w:pStyle w:val="Header"/>
        <w:tabs>
          <w:tab w:val="left" w:pos="720"/>
        </w:tabs>
        <w:ind w:left="720"/>
        <w:rPr>
          <w:rFonts w:cs="Arial"/>
          <w:sz w:val="22"/>
          <w:szCs w:val="22"/>
        </w:rPr>
      </w:pPr>
    </w:p>
    <w:p w:rsidR="00B67052" w:rsidRDefault="00B67052" w:rsidP="00B67052">
      <w:pPr>
        <w:rPr>
          <w:rFonts w:cs="Arial"/>
          <w:b/>
          <w:sz w:val="22"/>
          <w:szCs w:val="22"/>
        </w:rPr>
      </w:pPr>
    </w:p>
    <w:p w:rsidR="00B67052" w:rsidRDefault="00B67052" w:rsidP="00B67052">
      <w:pPr>
        <w:rPr>
          <w:rFonts w:cs="Arial"/>
          <w:sz w:val="22"/>
          <w:szCs w:val="22"/>
        </w:rPr>
      </w:pPr>
      <w:r>
        <w:rPr>
          <w:noProof/>
        </w:rPr>
        <mc:AlternateContent>
          <mc:Choice Requires="wps">
            <w:drawing>
              <wp:anchor distT="0" distB="0" distL="114300" distR="114300" simplePos="0" relativeHeight="251695104" behindDoc="0" locked="0" layoutInCell="1" allowOverlap="1">
                <wp:simplePos x="0" y="0"/>
                <wp:positionH relativeFrom="column">
                  <wp:posOffset>3137535</wp:posOffset>
                </wp:positionH>
                <wp:positionV relativeFrom="paragraph">
                  <wp:posOffset>320040</wp:posOffset>
                </wp:positionV>
                <wp:extent cx="609600" cy="4572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052" w:rsidRDefault="00B67052" w:rsidP="00B67052">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47.05pt;margin-top:25.2pt;width:48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" filled="f" stroked="f">
                <v:textbox>
                  <w:txbxContent>
                    <w:p w:rsidR="00B67052" w:rsidRDefault="00B67052" w:rsidP="00B67052">
                      <w:pPr>
                        <w:rPr>
                          <w:szCs w:val="22"/>
                        </w:rPr>
                      </w:pPr>
                    </w:p>
                  </w:txbxContent>
                </v:textbox>
              </v:shape>
            </w:pict>
          </mc:Fallback>
        </mc:AlternateContent>
      </w:r>
    </w:p>
    <w:p w:rsidR="00B67052" w:rsidRDefault="00B67052" w:rsidP="00B67052">
      <w:pPr>
        <w:pStyle w:val="Heading2"/>
        <w:numPr>
          <w:ilvl w:val="0"/>
          <w:numId w:val="0"/>
        </w:numPr>
        <w:tabs>
          <w:tab w:val="left" w:pos="720"/>
        </w:tabs>
        <w:rPr>
          <w:rFonts w:ascii="Arial" w:hAnsi="Arial" w:cs="Arial"/>
          <w:i/>
          <w:sz w:val="22"/>
          <w:szCs w:val="22"/>
        </w:rPr>
      </w:pPr>
      <w:r>
        <w:rPr>
          <w:rFonts w:ascii="Arial" w:hAnsi="Arial" w:cs="Arial"/>
          <w:i/>
          <w:sz w:val="22"/>
          <w:szCs w:val="22"/>
        </w:rPr>
        <w:t>ADDITIONAL REQUIREMENTS</w:t>
      </w:r>
    </w:p>
    <w:p w:rsidR="00B67052" w:rsidRDefault="00B67052" w:rsidP="00B67052">
      <w:pPr>
        <w:rPr>
          <w:rFonts w:cs="Arial"/>
          <w:sz w:val="22"/>
          <w:szCs w:val="22"/>
        </w:rPr>
      </w:pPr>
    </w:p>
    <w:p w:rsidR="00B67052" w:rsidRDefault="00B67052" w:rsidP="00B67052">
      <w:pPr>
        <w:rPr>
          <w:rFonts w:cs="Arial"/>
          <w:sz w:val="22"/>
          <w:szCs w:val="22"/>
        </w:rPr>
      </w:pPr>
      <w:r>
        <w:rPr>
          <w:rFonts w:cs="Arial"/>
          <w:b/>
          <w:i/>
          <w:sz w:val="22"/>
          <w:szCs w:val="22"/>
        </w:rPr>
        <w:t>Credit Line</w:t>
      </w:r>
      <w:r>
        <w:rPr>
          <w:rFonts w:cs="Arial"/>
          <w:sz w:val="22"/>
          <w:szCs w:val="22"/>
        </w:rPr>
        <w:t>: All funded projects must include the following credit line on all printed and publicity materials: This  program is made possible by a grant from the New Jersey Historical Commission, a division of the Department of State, and administered by the Union County Office of Cultural &amp; Heritage Affairs.</w:t>
      </w:r>
    </w:p>
    <w:p w:rsidR="00B67052" w:rsidRDefault="00B67052" w:rsidP="00B67052">
      <w:pPr>
        <w:rPr>
          <w:rFonts w:cs="Arial"/>
          <w:sz w:val="22"/>
          <w:szCs w:val="22"/>
        </w:rPr>
      </w:pPr>
    </w:p>
    <w:p w:rsidR="00B67052" w:rsidRDefault="00B67052" w:rsidP="00B67052">
      <w:pPr>
        <w:rPr>
          <w:rFonts w:cs="Arial"/>
          <w:sz w:val="22"/>
          <w:szCs w:val="22"/>
        </w:rPr>
      </w:pPr>
      <w:r>
        <w:rPr>
          <w:rFonts w:cs="Arial"/>
          <w:b/>
          <w:i/>
          <w:sz w:val="22"/>
          <w:szCs w:val="22"/>
        </w:rPr>
        <w:t>Technical Assistance Workshops</w:t>
      </w:r>
      <w:smartTag w:uri="urn:schemas-microsoft-com:office:smarttags" w:element="PersonName">
        <w:r>
          <w:rPr>
            <w:rFonts w:cs="Arial"/>
            <w:sz w:val="22"/>
            <w:szCs w:val="22"/>
          </w:rPr>
          <w:t>:</w:t>
        </w:r>
      </w:smartTag>
      <w:r>
        <w:rPr>
          <w:rFonts w:cs="Arial"/>
          <w:sz w:val="22"/>
          <w:szCs w:val="22"/>
        </w:rPr>
        <w:t xml:space="preserve"> Grant recipients are expected to attend at least one technical assistance workshop presented by the Office during the grant year. </w:t>
      </w:r>
    </w:p>
    <w:p w:rsidR="00B67052" w:rsidRDefault="00B67052" w:rsidP="00B67052">
      <w:pPr>
        <w:rPr>
          <w:rFonts w:cs="Arial"/>
          <w:sz w:val="22"/>
          <w:szCs w:val="22"/>
          <w:u w:val="single"/>
        </w:rPr>
      </w:pPr>
    </w:p>
    <w:p w:rsidR="00B67052" w:rsidRDefault="00B67052" w:rsidP="00B67052">
      <w:pPr>
        <w:rPr>
          <w:rFonts w:cs="Arial"/>
          <w:sz w:val="22"/>
          <w:szCs w:val="22"/>
        </w:rPr>
      </w:pPr>
      <w:r>
        <w:rPr>
          <w:rFonts w:cs="Arial"/>
          <w:b/>
          <w:i/>
          <w:sz w:val="22"/>
          <w:szCs w:val="22"/>
        </w:rPr>
        <w:t>Cultural Connections</w:t>
      </w:r>
      <w:r>
        <w:rPr>
          <w:rFonts w:cs="Arial"/>
          <w:sz w:val="22"/>
          <w:szCs w:val="22"/>
        </w:rPr>
        <w:t xml:space="preserve">: Information on all funded activities must be sent to the Office for inclusion in the calendar of events as soon as program dates are firm, preferably 3 months in advance of the date of the event. Request a “Cultural Connections” form at 908-558-2550 or a writeable form at </w:t>
      </w:r>
      <w:hyperlink r:id="rId16" w:history="1">
        <w:r>
          <w:rPr>
            <w:rStyle w:val="Hyperlink"/>
            <w:rFonts w:cs="Arial"/>
            <w:sz w:val="22"/>
            <w:szCs w:val="22"/>
          </w:rPr>
          <w:t>culturalinfo@ucnj.org</w:t>
        </w:r>
      </w:hyperlink>
      <w:r>
        <w:rPr>
          <w:rFonts w:cs="Arial"/>
          <w:sz w:val="22"/>
          <w:szCs w:val="22"/>
        </w:rPr>
        <w:t>.</w:t>
      </w:r>
    </w:p>
    <w:p w:rsidR="00B67052" w:rsidRDefault="00B67052" w:rsidP="00B67052">
      <w:pPr>
        <w:pStyle w:val="Heading2"/>
        <w:numPr>
          <w:ilvl w:val="0"/>
          <w:numId w:val="0"/>
        </w:numPr>
        <w:tabs>
          <w:tab w:val="left" w:pos="720"/>
        </w:tabs>
        <w:jc w:val="left"/>
        <w:rPr>
          <w:rFonts w:ascii="Arial" w:hAnsi="Arial" w:cs="Arial"/>
          <w:b w:val="0"/>
          <w:i/>
          <w:snapToGrid w:val="0"/>
          <w:sz w:val="22"/>
          <w:szCs w:val="22"/>
        </w:rPr>
      </w:pPr>
    </w:p>
    <w:p w:rsidR="00B67052" w:rsidRDefault="00B67052" w:rsidP="00B67052">
      <w:pPr>
        <w:spacing w:after="200" w:line="276" w:lineRule="auto"/>
        <w:rPr>
          <w:rFonts w:cs="Arial"/>
          <w:b/>
          <w:i/>
          <w:sz w:val="22"/>
          <w:szCs w:val="22"/>
          <w:u w:val="single"/>
        </w:rPr>
      </w:pPr>
      <w:r>
        <w:rPr>
          <w:rFonts w:cs="Arial"/>
          <w:i/>
          <w:sz w:val="22"/>
          <w:szCs w:val="22"/>
        </w:rPr>
        <w:br w:type="page"/>
      </w:r>
    </w:p>
    <w:p w:rsidR="00B67052" w:rsidRDefault="00B67052" w:rsidP="00B67052">
      <w:pPr>
        <w:pStyle w:val="Heading2"/>
        <w:numPr>
          <w:ilvl w:val="0"/>
          <w:numId w:val="0"/>
        </w:numPr>
        <w:tabs>
          <w:tab w:val="left" w:pos="720"/>
        </w:tabs>
        <w:rPr>
          <w:rFonts w:ascii="Arial" w:hAnsi="Arial" w:cs="Arial"/>
          <w:i/>
          <w:sz w:val="22"/>
          <w:szCs w:val="22"/>
        </w:rPr>
      </w:pPr>
      <w:r>
        <w:rPr>
          <w:rFonts w:ascii="Arial" w:hAnsi="Arial" w:cs="Arial"/>
          <w:i/>
          <w:sz w:val="22"/>
          <w:szCs w:val="22"/>
        </w:rPr>
        <w:lastRenderedPageBreak/>
        <w:t>REVIEW PROCESS</w:t>
      </w:r>
    </w:p>
    <w:p w:rsidR="00B67052" w:rsidRDefault="00B67052" w:rsidP="00B67052">
      <w:pPr>
        <w:rPr>
          <w:rFonts w:cs="Arial"/>
          <w:sz w:val="22"/>
          <w:szCs w:val="22"/>
        </w:rPr>
      </w:pPr>
    </w:p>
    <w:p w:rsidR="00B67052" w:rsidRDefault="00B67052" w:rsidP="00B67052">
      <w:pPr>
        <w:rPr>
          <w:rFonts w:cs="Arial"/>
          <w:sz w:val="22"/>
          <w:szCs w:val="22"/>
        </w:rPr>
      </w:pPr>
      <w:r>
        <w:rPr>
          <w:rFonts w:cs="Arial"/>
          <w:sz w:val="22"/>
          <w:szCs w:val="22"/>
        </w:rPr>
        <w:t xml:space="preserve">Staff will review and check for completeness of applications received prior to the mandatory deadline. A professional panel will evaluate all proposals against the stated criteria included with these guidelines. The Cultural and Heritage Programs Advisory Board will review applications, professional panel evaluations and determine award amounts.  Applicants will be notified of their standing in early fall.  Contracts will be signed in September. </w:t>
      </w:r>
    </w:p>
    <w:p w:rsidR="00B67052" w:rsidRDefault="00B67052" w:rsidP="00B67052">
      <w:pPr>
        <w:rPr>
          <w:rFonts w:cs="Arial"/>
          <w:sz w:val="22"/>
          <w:szCs w:val="22"/>
        </w:rPr>
      </w:pPr>
    </w:p>
    <w:p w:rsidR="00B67052" w:rsidRDefault="00B67052" w:rsidP="00B67052">
      <w:pPr>
        <w:pStyle w:val="Heading2"/>
        <w:numPr>
          <w:ilvl w:val="0"/>
          <w:numId w:val="0"/>
        </w:numPr>
        <w:tabs>
          <w:tab w:val="left" w:pos="720"/>
        </w:tabs>
        <w:jc w:val="left"/>
        <w:rPr>
          <w:rFonts w:ascii="Arial" w:hAnsi="Arial" w:cs="Arial"/>
          <w:i/>
          <w:sz w:val="22"/>
          <w:szCs w:val="22"/>
        </w:rPr>
      </w:pPr>
    </w:p>
    <w:p w:rsidR="00B67052" w:rsidRDefault="00B67052" w:rsidP="00B67052">
      <w:pPr>
        <w:pStyle w:val="Heading2"/>
        <w:numPr>
          <w:ilvl w:val="0"/>
          <w:numId w:val="0"/>
        </w:numPr>
        <w:tabs>
          <w:tab w:val="left" w:pos="720"/>
        </w:tabs>
        <w:rPr>
          <w:rFonts w:ascii="Arial" w:hAnsi="Arial" w:cs="Arial"/>
          <w:i/>
          <w:sz w:val="22"/>
          <w:szCs w:val="22"/>
        </w:rPr>
      </w:pPr>
      <w:r>
        <w:rPr>
          <w:rFonts w:ascii="Arial" w:hAnsi="Arial" w:cs="Arial"/>
          <w:i/>
          <w:sz w:val="22"/>
          <w:szCs w:val="22"/>
        </w:rPr>
        <w:t>DEADLINES</w:t>
      </w:r>
    </w:p>
    <w:p w:rsidR="00B67052" w:rsidRDefault="00B67052" w:rsidP="00B67052">
      <w:pPr>
        <w:jc w:val="center"/>
        <w:rPr>
          <w:rFonts w:cs="Arial"/>
          <w:sz w:val="22"/>
          <w:szCs w:val="22"/>
        </w:rPr>
      </w:pPr>
    </w:p>
    <w:p w:rsidR="00B67052" w:rsidRDefault="00B67052" w:rsidP="00B67052">
      <w:pPr>
        <w:rPr>
          <w:rFonts w:cs="Arial"/>
          <w:b/>
          <w:color w:val="FF0000"/>
          <w:sz w:val="22"/>
          <w:szCs w:val="22"/>
        </w:rPr>
      </w:pPr>
      <w:r>
        <w:rPr>
          <w:rFonts w:cs="Arial"/>
          <w:b/>
          <w:sz w:val="22"/>
          <w:szCs w:val="22"/>
        </w:rPr>
        <w:t>First time applicants are required to submit a draft of their application by</w:t>
      </w:r>
      <w:r>
        <w:rPr>
          <w:rFonts w:cs="Arial"/>
          <w:sz w:val="22"/>
          <w:szCs w:val="22"/>
        </w:rPr>
        <w:t xml:space="preserve"> </w:t>
      </w:r>
      <w:r>
        <w:rPr>
          <w:rFonts w:cs="Arial"/>
          <w:b/>
          <w:color w:val="FF0000"/>
          <w:sz w:val="22"/>
          <w:szCs w:val="22"/>
        </w:rPr>
        <w:t>Friday, May 24, 2019</w:t>
      </w:r>
      <w:r>
        <w:rPr>
          <w:rFonts w:cs="Arial"/>
          <w:sz w:val="22"/>
          <w:szCs w:val="22"/>
        </w:rPr>
        <w:t xml:space="preserve"> </w:t>
      </w:r>
      <w:r>
        <w:rPr>
          <w:rFonts w:cs="Arial"/>
          <w:b/>
          <w:sz w:val="22"/>
          <w:szCs w:val="22"/>
        </w:rPr>
        <w:t>for staff review</w:t>
      </w:r>
      <w:r>
        <w:rPr>
          <w:rFonts w:cs="Arial"/>
          <w:sz w:val="22"/>
          <w:szCs w:val="22"/>
        </w:rPr>
        <w:t xml:space="preserve">. The narrative and budget pages may be emailed or faxed 908-558-2652. Applicants must submit one original and four copies of the final application and support materials to the Union County Office of Cultural &amp; Heritage Affairs, </w:t>
      </w:r>
      <w:smartTag w:uri="urn:schemas-microsoft-com:office:smarttags" w:element="address">
        <w:smartTag w:uri="urn:schemas-microsoft-com:office:smarttags" w:element="Street">
          <w:r>
            <w:rPr>
              <w:rFonts w:cs="Arial"/>
              <w:sz w:val="22"/>
              <w:szCs w:val="22"/>
            </w:rPr>
            <w:t>633 Pearl Street</w:t>
          </w:r>
        </w:smartTag>
        <w:r>
          <w:rPr>
            <w:rFonts w:cs="Arial"/>
            <w:sz w:val="22"/>
            <w:szCs w:val="22"/>
          </w:rPr>
          <w:t xml:space="preserve">, </w:t>
        </w:r>
        <w:smartTag w:uri="urn:schemas-microsoft-com:office:smarttags" w:element="City">
          <w:r>
            <w:rPr>
              <w:rFonts w:cs="Arial"/>
              <w:sz w:val="22"/>
              <w:szCs w:val="22"/>
            </w:rPr>
            <w:t>Elizabeth</w:t>
          </w:r>
        </w:smartTag>
        <w:r>
          <w:rPr>
            <w:rFonts w:cs="Arial"/>
            <w:sz w:val="22"/>
            <w:szCs w:val="22"/>
          </w:rPr>
          <w:t xml:space="preserve">, </w:t>
        </w:r>
        <w:smartTag w:uri="urn:schemas-microsoft-com:office:smarttags" w:element="State">
          <w:r>
            <w:rPr>
              <w:rFonts w:cs="Arial"/>
              <w:sz w:val="22"/>
              <w:szCs w:val="22"/>
            </w:rPr>
            <w:t>NJ</w:t>
          </w:r>
        </w:smartTag>
        <w:r>
          <w:rPr>
            <w:rFonts w:cs="Arial"/>
            <w:sz w:val="22"/>
            <w:szCs w:val="22"/>
          </w:rPr>
          <w:t xml:space="preserve"> </w:t>
        </w:r>
        <w:smartTag w:uri="urn:schemas-microsoft-com:office:smarttags" w:element="PostalCode">
          <w:r>
            <w:rPr>
              <w:rFonts w:cs="Arial"/>
              <w:sz w:val="22"/>
              <w:szCs w:val="22"/>
            </w:rPr>
            <w:t>07202</w:t>
          </w:r>
        </w:smartTag>
      </w:smartTag>
      <w:r>
        <w:rPr>
          <w:rFonts w:cs="Arial"/>
          <w:sz w:val="22"/>
          <w:szCs w:val="22"/>
        </w:rPr>
        <w:t xml:space="preserve">.  </w:t>
      </w:r>
      <w:r>
        <w:rPr>
          <w:rFonts w:cs="Arial"/>
          <w:b/>
          <w:color w:val="FF0000"/>
          <w:sz w:val="22"/>
          <w:szCs w:val="22"/>
        </w:rPr>
        <w:t>Application Deadline: Friday, June 26, 2019</w:t>
      </w:r>
      <w:r>
        <w:rPr>
          <w:rFonts w:cs="Arial"/>
          <w:b/>
          <w:color w:val="000000" w:themeColor="text1"/>
          <w:sz w:val="22"/>
          <w:szCs w:val="22"/>
        </w:rPr>
        <w:t>.</w:t>
      </w:r>
    </w:p>
    <w:p w:rsidR="00B67052" w:rsidRDefault="00B67052" w:rsidP="00B67052">
      <w:pPr>
        <w:rPr>
          <w:rFonts w:cs="Arial"/>
          <w:sz w:val="22"/>
          <w:szCs w:val="22"/>
        </w:rPr>
      </w:pPr>
    </w:p>
    <w:p w:rsidR="00B67052" w:rsidRDefault="00B67052" w:rsidP="00B67052">
      <w:pPr>
        <w:pStyle w:val="Heading1"/>
        <w:numPr>
          <w:ilvl w:val="0"/>
          <w:numId w:val="0"/>
        </w:numPr>
        <w:tabs>
          <w:tab w:val="left" w:pos="720"/>
        </w:tabs>
        <w:spacing w:after="240"/>
        <w:rPr>
          <w:rFonts w:cs="Arial"/>
          <w:i/>
          <w:sz w:val="22"/>
          <w:szCs w:val="22"/>
        </w:rPr>
      </w:pPr>
      <w:r>
        <w:rPr>
          <w:rFonts w:cs="Arial"/>
          <w:i/>
          <w:sz w:val="22"/>
          <w:szCs w:val="22"/>
        </w:rPr>
        <w:t>REPORTING AND GRANT PAYMENTS</w:t>
      </w:r>
    </w:p>
    <w:p w:rsidR="00B67052" w:rsidRDefault="00B67052" w:rsidP="00B67052">
      <w:pPr>
        <w:rPr>
          <w:rFonts w:cs="Arial"/>
          <w:b/>
          <w:sz w:val="22"/>
          <w:szCs w:val="22"/>
        </w:rPr>
      </w:pPr>
      <w:r>
        <w:rPr>
          <w:rFonts w:cs="Arial"/>
          <w:sz w:val="22"/>
          <w:szCs w:val="22"/>
        </w:rPr>
        <w:t xml:space="preserve"> </w:t>
      </w:r>
      <w:r>
        <w:rPr>
          <w:rFonts w:cs="Arial"/>
          <w:b/>
          <w:sz w:val="22"/>
          <w:szCs w:val="22"/>
        </w:rPr>
        <w:t xml:space="preserve">An </w:t>
      </w:r>
      <w:r>
        <w:rPr>
          <w:rFonts w:cs="Arial"/>
          <w:b/>
          <w:i/>
          <w:sz w:val="22"/>
          <w:szCs w:val="22"/>
        </w:rPr>
        <w:t xml:space="preserve">Interim Report </w:t>
      </w:r>
      <w:r>
        <w:rPr>
          <w:rFonts w:cs="Arial"/>
          <w:b/>
          <w:sz w:val="22"/>
          <w:szCs w:val="22"/>
        </w:rPr>
        <w:t>is due July 10, 2020</w:t>
      </w:r>
      <w:r>
        <w:rPr>
          <w:rFonts w:cs="Arial"/>
          <w:sz w:val="22"/>
          <w:szCs w:val="22"/>
        </w:rPr>
        <w:t xml:space="preserve">, covering the period from January 1, 2020 through June 9, 2020. The report must contain a financial accounting and narrative for this period. Should the organization plan any change in the project or expenditure for the remainder of the grant period, the report must address those changes. </w:t>
      </w:r>
      <w:r>
        <w:rPr>
          <w:rFonts w:cs="Arial"/>
          <w:b/>
          <w:sz w:val="22"/>
          <w:szCs w:val="22"/>
        </w:rPr>
        <w:t xml:space="preserve">If the project has been completed, the Final Report may be submitted instead. </w:t>
      </w:r>
    </w:p>
    <w:p w:rsidR="00B67052" w:rsidRDefault="00B67052" w:rsidP="00B67052">
      <w:pPr>
        <w:rPr>
          <w:rFonts w:cs="Arial"/>
          <w:sz w:val="22"/>
          <w:szCs w:val="22"/>
        </w:rPr>
      </w:pPr>
    </w:p>
    <w:p w:rsidR="00B67052" w:rsidRDefault="00B67052" w:rsidP="00B67052">
      <w:pPr>
        <w:rPr>
          <w:rFonts w:cs="Arial"/>
          <w:sz w:val="22"/>
          <w:szCs w:val="22"/>
        </w:rPr>
      </w:pPr>
      <w:r>
        <w:rPr>
          <w:rFonts w:cs="Arial"/>
          <w:sz w:val="22"/>
          <w:szCs w:val="22"/>
        </w:rPr>
        <w:t xml:space="preserve"> </w:t>
      </w:r>
      <w:r>
        <w:rPr>
          <w:rFonts w:cs="Arial"/>
          <w:b/>
          <w:sz w:val="22"/>
          <w:szCs w:val="22"/>
        </w:rPr>
        <w:t xml:space="preserve">A </w:t>
      </w:r>
      <w:r>
        <w:rPr>
          <w:rFonts w:cs="Arial"/>
          <w:b/>
          <w:i/>
          <w:sz w:val="22"/>
          <w:szCs w:val="22"/>
        </w:rPr>
        <w:t>Final Report</w:t>
      </w:r>
      <w:r>
        <w:rPr>
          <w:rFonts w:cs="Arial"/>
          <w:b/>
          <w:sz w:val="22"/>
          <w:szCs w:val="22"/>
        </w:rPr>
        <w:t xml:space="preserve"> is due December 3, 2020, </w:t>
      </w:r>
      <w:r>
        <w:rPr>
          <w:rFonts w:cs="Arial"/>
          <w:sz w:val="22"/>
          <w:szCs w:val="22"/>
        </w:rPr>
        <w:t>and must include a financial accounting and a narrative of activities for the entire grant period of January 1, 2020 through December 1, 2020. If there has been any material change in the organization (staffing, management, facilities and finances) since the award, the final report must discuss those changes.</w:t>
      </w:r>
    </w:p>
    <w:p w:rsidR="00B67052" w:rsidRDefault="00B67052" w:rsidP="00B67052">
      <w:pPr>
        <w:rPr>
          <w:rFonts w:cs="Arial"/>
          <w:sz w:val="22"/>
          <w:szCs w:val="22"/>
        </w:rPr>
      </w:pPr>
    </w:p>
    <w:p w:rsidR="00B67052" w:rsidRDefault="00B67052" w:rsidP="00B67052">
      <w:pPr>
        <w:pStyle w:val="Heading1"/>
        <w:numPr>
          <w:ilvl w:val="0"/>
          <w:numId w:val="0"/>
        </w:numPr>
        <w:tabs>
          <w:tab w:val="left" w:pos="720"/>
        </w:tabs>
        <w:spacing w:after="240"/>
        <w:jc w:val="left"/>
        <w:rPr>
          <w:rFonts w:cs="Arial"/>
          <w:b w:val="0"/>
          <w:sz w:val="22"/>
          <w:szCs w:val="22"/>
        </w:rPr>
      </w:pPr>
      <w:r>
        <w:rPr>
          <w:rFonts w:cs="Arial"/>
          <w:b w:val="0"/>
          <w:sz w:val="22"/>
          <w:szCs w:val="22"/>
        </w:rPr>
        <w:t>Documentation of all grant and match expenses must be in the form of paid receipts, canceled checks, or   print out of an accounting program (e.g. Quicken) and submitted with the Interim and Final Reports at the end of the grant cycle. Time record sheets may document in-kind donations for volunteer hours; statements of value document donated goods and services.  Whether used for “match” purposes or not, in-kind donations must be noted.</w:t>
      </w:r>
    </w:p>
    <w:p w:rsidR="00B67052" w:rsidRDefault="00B67052" w:rsidP="00B67052">
      <w:pPr>
        <w:rPr>
          <w:rFonts w:cs="Arial"/>
          <w:b/>
          <w:i/>
          <w:sz w:val="22"/>
          <w:szCs w:val="22"/>
        </w:rPr>
      </w:pPr>
      <w:r>
        <w:rPr>
          <w:rFonts w:cs="Arial"/>
          <w:sz w:val="22"/>
          <w:szCs w:val="22"/>
        </w:rPr>
        <w:t xml:space="preserve">Grant funds will be disbursed in two payments. Seventy-five percent will be paid after the contract is signed.  After receipt of an acceptable final report, a final payment of 25% of the award will be made. </w:t>
      </w:r>
      <w:r>
        <w:rPr>
          <w:rFonts w:cs="Arial"/>
          <w:b/>
          <w:i/>
          <w:sz w:val="22"/>
          <w:szCs w:val="22"/>
        </w:rPr>
        <w:t xml:space="preserve">The final payment is a reimbursement payment! </w:t>
      </w:r>
    </w:p>
    <w:p w:rsidR="00B67052" w:rsidRDefault="00B67052" w:rsidP="00B67052">
      <w:pPr>
        <w:rPr>
          <w:rFonts w:cs="Arial"/>
          <w:b/>
          <w:sz w:val="22"/>
          <w:szCs w:val="22"/>
        </w:rPr>
      </w:pPr>
    </w:p>
    <w:p w:rsidR="00B67052" w:rsidRDefault="00B67052" w:rsidP="00B67052">
      <w:pPr>
        <w:rPr>
          <w:rFonts w:cs="Arial"/>
          <w:b/>
          <w:sz w:val="22"/>
          <w:szCs w:val="22"/>
        </w:rPr>
      </w:pPr>
      <w:r>
        <w:rPr>
          <w:rFonts w:cs="Arial"/>
          <w:sz w:val="22"/>
          <w:szCs w:val="22"/>
        </w:rPr>
        <w:t>Non-compliance with these requirements and terms may affect both current and future funding.</w:t>
      </w:r>
    </w:p>
    <w:p w:rsidR="00B67052" w:rsidRDefault="00B67052" w:rsidP="00B67052">
      <w:pPr>
        <w:pStyle w:val="Heading1"/>
        <w:numPr>
          <w:ilvl w:val="0"/>
          <w:numId w:val="0"/>
        </w:numPr>
        <w:tabs>
          <w:tab w:val="left" w:pos="720"/>
        </w:tabs>
        <w:rPr>
          <w:rFonts w:cs="Arial"/>
          <w:sz w:val="22"/>
          <w:szCs w:val="22"/>
          <w:u w:val="single"/>
        </w:rPr>
      </w:pPr>
    </w:p>
    <w:p w:rsidR="00B67052" w:rsidRDefault="00B67052" w:rsidP="00B67052">
      <w:pPr>
        <w:pStyle w:val="Heading1"/>
        <w:numPr>
          <w:ilvl w:val="0"/>
          <w:numId w:val="0"/>
        </w:numPr>
        <w:tabs>
          <w:tab w:val="left" w:pos="720"/>
        </w:tabs>
        <w:rPr>
          <w:rFonts w:cs="Arial"/>
          <w:i/>
          <w:sz w:val="22"/>
          <w:szCs w:val="22"/>
        </w:rPr>
      </w:pPr>
      <w:r>
        <w:rPr>
          <w:rFonts w:cs="Arial"/>
          <w:i/>
          <w:sz w:val="22"/>
          <w:szCs w:val="22"/>
        </w:rPr>
        <w:t>APPEALS PROCESS</w:t>
      </w:r>
    </w:p>
    <w:p w:rsidR="00B67052" w:rsidRDefault="00B67052" w:rsidP="00B67052">
      <w:pPr>
        <w:jc w:val="center"/>
        <w:rPr>
          <w:rFonts w:cs="Arial"/>
          <w:sz w:val="22"/>
          <w:szCs w:val="22"/>
        </w:rPr>
      </w:pPr>
    </w:p>
    <w:p w:rsidR="00B67052" w:rsidRDefault="00B67052" w:rsidP="00B67052">
      <w:pPr>
        <w:rPr>
          <w:rFonts w:cs="Arial"/>
          <w:sz w:val="22"/>
          <w:szCs w:val="22"/>
        </w:rPr>
      </w:pPr>
      <w:r>
        <w:rPr>
          <w:rFonts w:cs="Arial"/>
          <w:sz w:val="22"/>
          <w:szCs w:val="22"/>
        </w:rPr>
        <w:t>An appeal to the History Grant Program will be entertained only if an applicant can specifically demonstrate that an application was misinterpreted or misunderstood during the evaluation process.  The amount of an award will not be grounds for an appeal, and the appeal must be made only on the basis of the information contained in the initial application. Office staff will clarify the appeals procedure for any applicant requiring further information.</w:t>
      </w:r>
    </w:p>
    <w:p w:rsidR="00B67052" w:rsidRDefault="00B67052" w:rsidP="00B67052">
      <w:pPr>
        <w:spacing w:after="200" w:line="276" w:lineRule="auto"/>
        <w:rPr>
          <w:rFonts w:cs="Arial"/>
          <w:b/>
          <w:i/>
          <w:szCs w:val="24"/>
        </w:rPr>
      </w:pPr>
      <w:r>
        <w:rPr>
          <w:rFonts w:cs="Arial"/>
          <w:b/>
          <w:i/>
          <w:szCs w:val="24"/>
        </w:rPr>
        <w:br w:type="page"/>
      </w:r>
    </w:p>
    <w:p w:rsidR="00B67052" w:rsidRDefault="00B67052" w:rsidP="00B67052">
      <w:pPr>
        <w:jc w:val="center"/>
        <w:rPr>
          <w:rFonts w:cs="Arial"/>
          <w:b/>
          <w:i/>
          <w:szCs w:val="24"/>
        </w:rPr>
      </w:pPr>
      <w:r>
        <w:rPr>
          <w:rFonts w:cs="Arial"/>
          <w:b/>
          <w:i/>
          <w:szCs w:val="24"/>
        </w:rPr>
        <w:lastRenderedPageBreak/>
        <w:t>Special Project Guidelines</w:t>
      </w:r>
    </w:p>
    <w:p w:rsidR="00B67052" w:rsidRDefault="00B67052" w:rsidP="00B67052">
      <w:pPr>
        <w:rPr>
          <w:rFonts w:cs="Arial"/>
          <w:b/>
          <w:sz w:val="16"/>
          <w:szCs w:val="22"/>
        </w:rPr>
      </w:pPr>
    </w:p>
    <w:p w:rsidR="00B67052" w:rsidRDefault="00B67052" w:rsidP="00B67052">
      <w:pPr>
        <w:rPr>
          <w:rFonts w:cs="Arial"/>
          <w:sz w:val="22"/>
          <w:szCs w:val="22"/>
        </w:rPr>
      </w:pPr>
      <w:r>
        <w:rPr>
          <w:rFonts w:cs="Arial"/>
          <w:b/>
          <w:szCs w:val="24"/>
        </w:rPr>
        <w:t>The Maximum Special Project request is $3,500</w:t>
      </w:r>
      <w:r>
        <w:rPr>
          <w:rFonts w:cs="Arial"/>
          <w:sz w:val="22"/>
          <w:szCs w:val="22"/>
        </w:rPr>
        <w:t xml:space="preserve">. </w:t>
      </w:r>
      <w:r>
        <w:rPr>
          <w:rFonts w:cs="Arial"/>
          <w:b/>
          <w:sz w:val="22"/>
          <w:szCs w:val="22"/>
        </w:rPr>
        <w:t>A dollar for dollar cash match (1</w:t>
      </w:r>
      <w:smartTag w:uri="urn:schemas-microsoft-com:office:smarttags" w:element="PlaceName">
        <w:r>
          <w:rPr>
            <w:rFonts w:cs="Arial"/>
            <w:b/>
            <w:sz w:val="22"/>
            <w:szCs w:val="22"/>
          </w:rPr>
          <w:t>:</w:t>
        </w:r>
      </w:smartTag>
      <w:r>
        <w:rPr>
          <w:rFonts w:cs="Arial"/>
          <w:b/>
          <w:sz w:val="22"/>
          <w:szCs w:val="22"/>
        </w:rPr>
        <w:t>1) is required</w:t>
      </w:r>
      <w:r>
        <w:rPr>
          <w:rFonts w:cs="Arial"/>
          <w:sz w:val="22"/>
          <w:szCs w:val="22"/>
        </w:rPr>
        <w:t>. A minimum of one-half the grant must be matched in cash. The remaining one-half may be matched with cash and/or in-kind donations, which may include products and services such as volunteer time, donated services, supplies and space, etc. For example, if the grant award is $2,500, the required one-half cash match is a minimum of $1,250. This cash match plus an additional $1,250 combination of cash and/or in-kind donations provides the full minimum match of $2,500. The total cost of your grant project would be $5,000.</w:t>
      </w:r>
    </w:p>
    <w:p w:rsidR="00B67052" w:rsidRDefault="00B67052" w:rsidP="00B67052">
      <w:pPr>
        <w:rPr>
          <w:rFonts w:cs="Arial"/>
          <w:sz w:val="16"/>
          <w:szCs w:val="22"/>
        </w:rPr>
      </w:pPr>
    </w:p>
    <w:p w:rsidR="00B67052" w:rsidRDefault="00B67052" w:rsidP="00B67052">
      <w:pPr>
        <w:rPr>
          <w:rFonts w:cs="Arial"/>
          <w:b/>
          <w:sz w:val="22"/>
          <w:szCs w:val="22"/>
        </w:rPr>
      </w:pPr>
      <w:r>
        <w:rPr>
          <w:rFonts w:cs="Arial"/>
          <w:sz w:val="22"/>
          <w:szCs w:val="22"/>
        </w:rPr>
        <w:t xml:space="preserve">The total cost of a project often exceeds the grant amount. Projects may be </w:t>
      </w:r>
      <w:r>
        <w:rPr>
          <w:rFonts w:cs="Arial"/>
          <w:b/>
          <w:sz w:val="22"/>
          <w:szCs w:val="22"/>
        </w:rPr>
        <w:t>“overmatched”</w:t>
      </w:r>
      <w:r>
        <w:rPr>
          <w:rFonts w:cs="Arial"/>
          <w:sz w:val="22"/>
          <w:szCs w:val="22"/>
        </w:rPr>
        <w:t xml:space="preserve"> with additional cash and/or in-kind donations. Applicants should determine the actual costs of the project before deciding on the amount of the grant request which ensures that your organization can meet the cash match requirements.</w:t>
      </w:r>
    </w:p>
    <w:p w:rsidR="00B67052" w:rsidRDefault="00B67052" w:rsidP="00B67052">
      <w:pPr>
        <w:pStyle w:val="Default"/>
        <w:spacing w:before="120" w:after="60"/>
        <w:rPr>
          <w:rFonts w:ascii="Arial" w:hAnsi="Arial" w:cs="Arial"/>
          <w:b/>
        </w:rPr>
      </w:pPr>
      <w:r>
        <w:rPr>
          <w:rFonts w:ascii="Arial" w:hAnsi="Arial" w:cs="Arial"/>
          <w:b/>
          <w:i/>
          <w:iCs/>
        </w:rPr>
        <w:t xml:space="preserve">What Kinds of Projects Are Funded? </w:t>
      </w:r>
    </w:p>
    <w:p w:rsidR="00B67052" w:rsidRDefault="00B67052" w:rsidP="00B67052">
      <w:pPr>
        <w:pStyle w:val="Default"/>
        <w:spacing w:before="60" w:after="60"/>
        <w:rPr>
          <w:rFonts w:ascii="Arial" w:hAnsi="Arial" w:cs="Arial"/>
          <w:sz w:val="22"/>
          <w:szCs w:val="22"/>
        </w:rPr>
      </w:pPr>
      <w:r>
        <w:rPr>
          <w:rFonts w:ascii="Arial" w:hAnsi="Arial" w:cs="Arial"/>
          <w:sz w:val="22"/>
          <w:szCs w:val="22"/>
        </w:rPr>
        <w:t xml:space="preserve">1. Presentation and interpretation of public information about state and local history, such as brochures describing the organization’s collection, programs, or services </w:t>
      </w:r>
    </w:p>
    <w:p w:rsidR="00B67052" w:rsidRDefault="00B67052" w:rsidP="00B67052">
      <w:pPr>
        <w:pStyle w:val="Default"/>
        <w:spacing w:before="60" w:after="60"/>
        <w:rPr>
          <w:rFonts w:ascii="Arial" w:hAnsi="Arial" w:cs="Arial"/>
          <w:sz w:val="22"/>
          <w:szCs w:val="22"/>
        </w:rPr>
      </w:pPr>
      <w:r>
        <w:rPr>
          <w:rFonts w:ascii="Arial" w:hAnsi="Arial" w:cs="Arial"/>
          <w:sz w:val="22"/>
          <w:szCs w:val="22"/>
        </w:rPr>
        <w:t xml:space="preserve">2. Public programs such as lectures, exhibitions, conferences, symposia, and workshops </w:t>
      </w:r>
    </w:p>
    <w:p w:rsidR="00B67052" w:rsidRDefault="00B67052" w:rsidP="00B67052">
      <w:pPr>
        <w:pStyle w:val="Default"/>
        <w:spacing w:before="60" w:after="60"/>
        <w:rPr>
          <w:rFonts w:ascii="Arial" w:hAnsi="Arial" w:cs="Arial"/>
          <w:sz w:val="22"/>
          <w:szCs w:val="22"/>
        </w:rPr>
      </w:pPr>
      <w:r>
        <w:rPr>
          <w:rFonts w:ascii="Arial" w:hAnsi="Arial" w:cs="Arial"/>
          <w:sz w:val="22"/>
          <w:szCs w:val="22"/>
        </w:rPr>
        <w:t xml:space="preserve">3. Classroom instruction at any educational level (including continuing education/training courses for adults) </w:t>
      </w:r>
    </w:p>
    <w:p w:rsidR="00B67052" w:rsidRDefault="00B67052" w:rsidP="00B67052">
      <w:pPr>
        <w:pStyle w:val="Default"/>
        <w:spacing w:before="60" w:after="60"/>
        <w:rPr>
          <w:rFonts w:ascii="Arial" w:hAnsi="Arial" w:cs="Arial"/>
          <w:sz w:val="22"/>
          <w:szCs w:val="22"/>
        </w:rPr>
      </w:pPr>
      <w:r>
        <w:rPr>
          <w:rFonts w:ascii="Arial" w:hAnsi="Arial" w:cs="Arial"/>
          <w:sz w:val="22"/>
          <w:szCs w:val="22"/>
        </w:rPr>
        <w:t xml:space="preserve">4. Production of classroom instructional materials </w:t>
      </w:r>
    </w:p>
    <w:p w:rsidR="00B67052" w:rsidRDefault="00B67052" w:rsidP="00B67052">
      <w:pPr>
        <w:pStyle w:val="Default"/>
        <w:spacing w:before="60" w:after="60"/>
        <w:rPr>
          <w:rFonts w:ascii="Arial" w:hAnsi="Arial" w:cs="Arial"/>
          <w:sz w:val="22"/>
          <w:szCs w:val="22"/>
        </w:rPr>
      </w:pPr>
      <w:r>
        <w:rPr>
          <w:rFonts w:ascii="Arial" w:hAnsi="Arial" w:cs="Arial"/>
          <w:sz w:val="22"/>
          <w:szCs w:val="22"/>
        </w:rPr>
        <w:t xml:space="preserve">5. Original research and writing, bibliographical essays, historiographies </w:t>
      </w:r>
    </w:p>
    <w:p w:rsidR="00B67052" w:rsidRDefault="00B67052" w:rsidP="00B67052">
      <w:pPr>
        <w:pStyle w:val="Default"/>
        <w:spacing w:before="60" w:after="60"/>
        <w:rPr>
          <w:rFonts w:ascii="Arial" w:hAnsi="Arial" w:cs="Arial"/>
          <w:sz w:val="22"/>
          <w:szCs w:val="22"/>
        </w:rPr>
      </w:pPr>
      <w:r>
        <w:rPr>
          <w:rFonts w:ascii="Arial" w:hAnsi="Arial" w:cs="Arial"/>
          <w:sz w:val="22"/>
          <w:szCs w:val="22"/>
        </w:rPr>
        <w:t xml:space="preserve">6. Research in connection with historic preservation projects </w:t>
      </w:r>
    </w:p>
    <w:p w:rsidR="00B67052" w:rsidRDefault="00B67052" w:rsidP="00B67052">
      <w:pPr>
        <w:pStyle w:val="Default"/>
        <w:spacing w:before="60" w:after="60"/>
        <w:rPr>
          <w:rFonts w:ascii="Arial" w:hAnsi="Arial" w:cs="Arial"/>
          <w:sz w:val="22"/>
          <w:szCs w:val="22"/>
        </w:rPr>
      </w:pPr>
      <w:r>
        <w:rPr>
          <w:rFonts w:ascii="Arial" w:hAnsi="Arial" w:cs="Arial"/>
          <w:sz w:val="22"/>
          <w:szCs w:val="22"/>
        </w:rPr>
        <w:t xml:space="preserve">7. Research that analyzes the field of </w:t>
      </w:r>
      <w:smartTag w:uri="urn:schemas-microsoft-com:office:smarttags" w:element="place">
        <w:smartTag w:uri="urn:schemas-microsoft-com:office:smarttags" w:element="State">
          <w:r>
            <w:rPr>
              <w:rFonts w:ascii="Arial" w:hAnsi="Arial" w:cs="Arial"/>
              <w:sz w:val="22"/>
              <w:szCs w:val="22"/>
            </w:rPr>
            <w:t>New Jersey</w:t>
          </w:r>
        </w:smartTag>
      </w:smartTag>
      <w:r>
        <w:rPr>
          <w:rFonts w:ascii="Arial" w:hAnsi="Arial" w:cs="Arial"/>
          <w:sz w:val="22"/>
          <w:szCs w:val="22"/>
        </w:rPr>
        <w:t xml:space="preserve"> history, such as the need for long-range planning, resource  </w:t>
      </w:r>
    </w:p>
    <w:p w:rsidR="00B67052" w:rsidRDefault="00B67052" w:rsidP="00B67052">
      <w:pPr>
        <w:pStyle w:val="Default"/>
        <w:spacing w:before="60" w:after="60"/>
        <w:rPr>
          <w:rFonts w:ascii="Arial" w:hAnsi="Arial" w:cs="Arial"/>
          <w:sz w:val="22"/>
          <w:szCs w:val="22"/>
        </w:rPr>
      </w:pPr>
      <w:r>
        <w:rPr>
          <w:rFonts w:ascii="Arial" w:hAnsi="Arial" w:cs="Arial"/>
          <w:sz w:val="22"/>
          <w:szCs w:val="22"/>
        </w:rPr>
        <w:t xml:space="preserve">    Management or heritage tourism </w:t>
      </w:r>
    </w:p>
    <w:p w:rsidR="00B67052" w:rsidRDefault="00B67052" w:rsidP="00B67052">
      <w:pPr>
        <w:pStyle w:val="Default"/>
        <w:spacing w:before="60" w:after="60"/>
        <w:rPr>
          <w:rFonts w:ascii="Arial" w:hAnsi="Arial" w:cs="Arial"/>
          <w:sz w:val="22"/>
          <w:szCs w:val="22"/>
        </w:rPr>
      </w:pPr>
      <w:r>
        <w:rPr>
          <w:rFonts w:ascii="Arial" w:hAnsi="Arial" w:cs="Arial"/>
          <w:sz w:val="22"/>
          <w:szCs w:val="22"/>
        </w:rPr>
        <w:t xml:space="preserve">8. Oral history </w:t>
      </w:r>
    </w:p>
    <w:p w:rsidR="00B67052" w:rsidRDefault="00B67052" w:rsidP="00B67052">
      <w:pPr>
        <w:pStyle w:val="Default"/>
        <w:spacing w:before="60" w:after="60"/>
        <w:rPr>
          <w:rFonts w:ascii="Arial" w:hAnsi="Arial" w:cs="Arial"/>
          <w:sz w:val="22"/>
          <w:szCs w:val="22"/>
        </w:rPr>
      </w:pPr>
      <w:r>
        <w:rPr>
          <w:rFonts w:ascii="Arial" w:hAnsi="Arial" w:cs="Arial"/>
          <w:sz w:val="22"/>
          <w:szCs w:val="22"/>
        </w:rPr>
        <w:t xml:space="preserve">9. Editorial work (including the updating of important works) </w:t>
      </w:r>
    </w:p>
    <w:p w:rsidR="00B67052" w:rsidRDefault="00B67052" w:rsidP="00B67052">
      <w:pPr>
        <w:pStyle w:val="Default"/>
        <w:spacing w:before="60" w:after="60"/>
        <w:rPr>
          <w:rFonts w:ascii="Arial" w:hAnsi="Arial" w:cs="Arial"/>
          <w:sz w:val="22"/>
          <w:szCs w:val="22"/>
        </w:rPr>
      </w:pPr>
      <w:r>
        <w:rPr>
          <w:rFonts w:ascii="Arial" w:hAnsi="Arial" w:cs="Arial"/>
          <w:sz w:val="22"/>
          <w:szCs w:val="22"/>
        </w:rPr>
        <w:t xml:space="preserve">10. Publication (including republication) </w:t>
      </w:r>
    </w:p>
    <w:p w:rsidR="00B67052" w:rsidRDefault="00B67052" w:rsidP="00B67052">
      <w:pPr>
        <w:pStyle w:val="Default"/>
        <w:spacing w:before="60" w:after="60"/>
        <w:rPr>
          <w:rFonts w:ascii="Arial" w:hAnsi="Arial" w:cs="Arial"/>
          <w:sz w:val="22"/>
          <w:szCs w:val="22"/>
        </w:rPr>
      </w:pPr>
      <w:r>
        <w:rPr>
          <w:rFonts w:ascii="Arial" w:hAnsi="Arial" w:cs="Arial"/>
          <w:sz w:val="22"/>
          <w:szCs w:val="22"/>
        </w:rPr>
        <w:t xml:space="preserve">11. Film or videotape treatments, scripts, or production </w:t>
      </w:r>
    </w:p>
    <w:p w:rsidR="00B67052" w:rsidRDefault="00B67052" w:rsidP="00B67052">
      <w:pPr>
        <w:pStyle w:val="Default"/>
        <w:spacing w:before="60" w:after="60"/>
        <w:rPr>
          <w:rFonts w:ascii="Arial" w:hAnsi="Arial" w:cs="Arial"/>
          <w:sz w:val="22"/>
          <w:szCs w:val="22"/>
        </w:rPr>
      </w:pPr>
      <w:r>
        <w:rPr>
          <w:rFonts w:ascii="Arial" w:hAnsi="Arial" w:cs="Arial"/>
          <w:sz w:val="22"/>
          <w:szCs w:val="22"/>
        </w:rPr>
        <w:t xml:space="preserve">12. Development or enhancement of websites </w:t>
      </w:r>
    </w:p>
    <w:p w:rsidR="00B67052" w:rsidRDefault="00B67052" w:rsidP="00B67052">
      <w:pPr>
        <w:pStyle w:val="Default"/>
        <w:spacing w:before="60" w:after="60"/>
        <w:rPr>
          <w:rFonts w:ascii="Arial" w:hAnsi="Arial" w:cs="Arial"/>
          <w:sz w:val="22"/>
          <w:szCs w:val="22"/>
        </w:rPr>
      </w:pPr>
      <w:r>
        <w:rPr>
          <w:rFonts w:ascii="Arial" w:hAnsi="Arial" w:cs="Arial"/>
          <w:sz w:val="22"/>
          <w:szCs w:val="22"/>
        </w:rPr>
        <w:t xml:space="preserve">13. Feasibility studies or planning for large-scale projects in </w:t>
      </w:r>
      <w:smartTag w:uri="urn:schemas-microsoft-com:office:smarttags" w:element="place">
        <w:smartTag w:uri="urn:schemas-microsoft-com:office:smarttags" w:element="State">
          <w:r>
            <w:rPr>
              <w:rFonts w:ascii="Arial" w:hAnsi="Arial" w:cs="Arial"/>
              <w:sz w:val="22"/>
              <w:szCs w:val="22"/>
            </w:rPr>
            <w:t>New Jersey</w:t>
          </w:r>
        </w:smartTag>
      </w:smartTag>
      <w:r>
        <w:rPr>
          <w:rFonts w:ascii="Arial" w:hAnsi="Arial" w:cs="Arial"/>
          <w:sz w:val="22"/>
          <w:szCs w:val="22"/>
        </w:rPr>
        <w:t xml:space="preserve"> history </w:t>
      </w:r>
    </w:p>
    <w:p w:rsidR="00B67052" w:rsidRDefault="00B67052" w:rsidP="00B67052">
      <w:pPr>
        <w:pStyle w:val="Default"/>
        <w:spacing w:before="60" w:after="60"/>
        <w:rPr>
          <w:rFonts w:ascii="Arial" w:hAnsi="Arial" w:cs="Arial"/>
          <w:sz w:val="22"/>
          <w:szCs w:val="22"/>
        </w:rPr>
      </w:pPr>
      <w:r>
        <w:rPr>
          <w:rFonts w:ascii="Arial" w:hAnsi="Arial" w:cs="Arial"/>
          <w:sz w:val="22"/>
          <w:szCs w:val="22"/>
        </w:rPr>
        <w:t xml:space="preserve">14. Surveys of </w:t>
      </w:r>
      <w:smartTag w:uri="urn:schemas-microsoft-com:office:smarttags" w:element="place">
        <w:smartTag w:uri="urn:schemas-microsoft-com:office:smarttags" w:element="State">
          <w:r>
            <w:rPr>
              <w:rFonts w:ascii="Arial" w:hAnsi="Arial" w:cs="Arial"/>
              <w:sz w:val="22"/>
              <w:szCs w:val="22"/>
            </w:rPr>
            <w:t>New Jersey</w:t>
          </w:r>
        </w:smartTag>
      </w:smartTag>
      <w:r>
        <w:rPr>
          <w:rFonts w:ascii="Arial" w:hAnsi="Arial" w:cs="Arial"/>
          <w:sz w:val="22"/>
          <w:szCs w:val="22"/>
        </w:rPr>
        <w:t xml:space="preserve"> historical resources</w:t>
      </w:r>
    </w:p>
    <w:p w:rsidR="00B67052" w:rsidRDefault="00B67052" w:rsidP="00B67052">
      <w:pPr>
        <w:pStyle w:val="Default"/>
        <w:tabs>
          <w:tab w:val="left" w:pos="360"/>
        </w:tabs>
        <w:spacing w:before="60" w:after="60"/>
        <w:rPr>
          <w:rFonts w:ascii="Arial" w:hAnsi="Arial" w:cs="Arial"/>
          <w:sz w:val="22"/>
          <w:szCs w:val="22"/>
        </w:rPr>
      </w:pPr>
      <w:r>
        <w:rPr>
          <w:rFonts w:ascii="Arial" w:hAnsi="Arial" w:cs="Arial"/>
          <w:sz w:val="22"/>
          <w:szCs w:val="22"/>
        </w:rPr>
        <w:t>15. Educational components of ceremonies, reenactments, commemorations, or anniversaries of historical e</w:t>
      </w:r>
      <w:r>
        <w:rPr>
          <w:rFonts w:ascii="Arial" w:hAnsi="Arial" w:cs="Arial"/>
          <w:sz w:val="22"/>
          <w:szCs w:val="22"/>
        </w:rPr>
        <w:tab/>
        <w:t>vents</w:t>
      </w:r>
    </w:p>
    <w:p w:rsidR="00B67052" w:rsidRDefault="00B67052" w:rsidP="00B67052">
      <w:pPr>
        <w:pStyle w:val="Default"/>
        <w:spacing w:before="60" w:after="60"/>
        <w:rPr>
          <w:rFonts w:ascii="Arial" w:hAnsi="Arial" w:cs="Arial"/>
          <w:sz w:val="22"/>
          <w:szCs w:val="22"/>
        </w:rPr>
      </w:pPr>
      <w:r>
        <w:rPr>
          <w:rFonts w:ascii="Arial" w:hAnsi="Arial" w:cs="Arial"/>
          <w:sz w:val="22"/>
          <w:szCs w:val="22"/>
        </w:rPr>
        <w:t xml:space="preserve">16. Conservation and preservation of historical materials such as manuscripts, books, costumes, furniture, photographs, and other visuals of historic importance that will be available to the public </w:t>
      </w:r>
    </w:p>
    <w:p w:rsidR="00B67052" w:rsidRDefault="00B67052" w:rsidP="00B67052">
      <w:pPr>
        <w:pStyle w:val="Default"/>
        <w:spacing w:before="60" w:after="60"/>
        <w:rPr>
          <w:rFonts w:ascii="Arial" w:hAnsi="Arial" w:cs="Arial"/>
          <w:sz w:val="22"/>
          <w:szCs w:val="22"/>
        </w:rPr>
      </w:pPr>
      <w:r>
        <w:rPr>
          <w:rFonts w:ascii="Arial" w:hAnsi="Arial" w:cs="Arial"/>
          <w:sz w:val="22"/>
          <w:szCs w:val="22"/>
        </w:rPr>
        <w:t xml:space="preserve">17. Fellowship support </w:t>
      </w:r>
    </w:p>
    <w:p w:rsidR="00B67052" w:rsidRDefault="00B67052" w:rsidP="00B67052">
      <w:pPr>
        <w:pStyle w:val="Default"/>
        <w:spacing w:before="60" w:after="60"/>
        <w:rPr>
          <w:rFonts w:ascii="Arial" w:hAnsi="Arial" w:cs="Arial"/>
          <w:sz w:val="22"/>
          <w:szCs w:val="22"/>
        </w:rPr>
      </w:pPr>
      <w:r>
        <w:rPr>
          <w:rFonts w:ascii="Arial" w:hAnsi="Arial" w:cs="Arial"/>
          <w:sz w:val="22"/>
          <w:szCs w:val="22"/>
        </w:rPr>
        <w:t xml:space="preserve">18. Microfilming and the production of finding aids to collections </w:t>
      </w:r>
    </w:p>
    <w:p w:rsidR="00B67052" w:rsidRDefault="00B67052" w:rsidP="00B67052">
      <w:pPr>
        <w:pStyle w:val="Default"/>
        <w:spacing w:before="60" w:after="60"/>
        <w:rPr>
          <w:rFonts w:ascii="Arial" w:hAnsi="Arial" w:cs="Arial"/>
          <w:sz w:val="22"/>
          <w:szCs w:val="22"/>
        </w:rPr>
      </w:pPr>
      <w:r>
        <w:rPr>
          <w:rFonts w:ascii="Arial" w:hAnsi="Arial" w:cs="Arial"/>
          <w:sz w:val="22"/>
          <w:szCs w:val="22"/>
        </w:rPr>
        <w:t xml:space="preserve">19. Genealogical projects resulting in research tools (indexes, cemetery locators, collective regional resources, publicly accessible databases) of use to the wider historical community </w:t>
      </w:r>
    </w:p>
    <w:p w:rsidR="00B67052" w:rsidRDefault="00B67052" w:rsidP="00B67052">
      <w:pPr>
        <w:pStyle w:val="Default"/>
        <w:spacing w:before="60" w:after="60"/>
        <w:rPr>
          <w:rFonts w:ascii="Arial" w:hAnsi="Arial" w:cs="Arial"/>
          <w:sz w:val="22"/>
          <w:szCs w:val="22"/>
        </w:rPr>
      </w:pPr>
      <w:r>
        <w:rPr>
          <w:rFonts w:ascii="Arial" w:hAnsi="Arial" w:cs="Arial"/>
          <w:sz w:val="22"/>
          <w:szCs w:val="22"/>
        </w:rPr>
        <w:t xml:space="preserve">20. Digital projects </w:t>
      </w:r>
    </w:p>
    <w:p w:rsidR="00B67052" w:rsidRDefault="00B67052" w:rsidP="00B67052">
      <w:pPr>
        <w:pStyle w:val="Default"/>
        <w:spacing w:before="60" w:after="60"/>
        <w:rPr>
          <w:rFonts w:ascii="Arial" w:hAnsi="Arial" w:cs="Arial"/>
          <w:sz w:val="22"/>
          <w:szCs w:val="22"/>
        </w:rPr>
      </w:pPr>
      <w:r>
        <w:rPr>
          <w:rFonts w:ascii="Arial" w:hAnsi="Arial" w:cs="Arial"/>
          <w:sz w:val="22"/>
          <w:szCs w:val="22"/>
        </w:rPr>
        <w:t xml:space="preserve">21. Newspaper microfilming </w:t>
      </w:r>
    </w:p>
    <w:p w:rsidR="00B67052" w:rsidRDefault="00B67052" w:rsidP="00B67052">
      <w:pPr>
        <w:pStyle w:val="Default"/>
        <w:spacing w:before="60" w:after="60"/>
        <w:rPr>
          <w:rFonts w:ascii="Arial" w:hAnsi="Arial" w:cs="Arial"/>
          <w:sz w:val="8"/>
          <w:szCs w:val="22"/>
        </w:rPr>
      </w:pPr>
    </w:p>
    <w:p w:rsidR="00B67052" w:rsidRDefault="00B67052" w:rsidP="00B67052">
      <w:pPr>
        <w:pStyle w:val="Default"/>
        <w:spacing w:before="60" w:after="60"/>
        <w:rPr>
          <w:rFonts w:ascii="Arial" w:hAnsi="Arial" w:cs="Arial"/>
          <w:b/>
        </w:rPr>
      </w:pPr>
      <w:r>
        <w:rPr>
          <w:rFonts w:ascii="Arial" w:hAnsi="Arial" w:cs="Arial"/>
          <w:b/>
          <w:i/>
          <w:iCs/>
        </w:rPr>
        <w:t xml:space="preserve">What Kinds of Expenses Are Covered? </w:t>
      </w:r>
    </w:p>
    <w:p w:rsidR="00B67052" w:rsidRDefault="00B67052" w:rsidP="00B67052">
      <w:pPr>
        <w:pStyle w:val="Default"/>
        <w:spacing w:before="60" w:after="60"/>
        <w:rPr>
          <w:rFonts w:ascii="Arial" w:hAnsi="Arial" w:cs="Arial"/>
          <w:sz w:val="22"/>
          <w:szCs w:val="22"/>
        </w:rPr>
      </w:pPr>
      <w:r>
        <w:rPr>
          <w:rFonts w:ascii="Arial" w:hAnsi="Arial" w:cs="Arial"/>
          <w:sz w:val="22"/>
          <w:szCs w:val="22"/>
        </w:rPr>
        <w:t xml:space="preserve">1. Microfilming </w:t>
      </w:r>
    </w:p>
    <w:p w:rsidR="00B67052" w:rsidRDefault="00B67052" w:rsidP="00B67052">
      <w:pPr>
        <w:pStyle w:val="Default"/>
        <w:spacing w:before="60" w:after="60"/>
        <w:rPr>
          <w:rFonts w:ascii="Arial" w:hAnsi="Arial" w:cs="Arial"/>
          <w:sz w:val="22"/>
          <w:szCs w:val="22"/>
        </w:rPr>
      </w:pPr>
      <w:r>
        <w:rPr>
          <w:rFonts w:ascii="Arial" w:hAnsi="Arial" w:cs="Arial"/>
          <w:sz w:val="22"/>
          <w:szCs w:val="22"/>
        </w:rPr>
        <w:t xml:space="preserve">2. Travel and/or maintenance while conducting research </w:t>
      </w:r>
    </w:p>
    <w:p w:rsidR="00B67052" w:rsidRDefault="00B67052" w:rsidP="00B67052">
      <w:pPr>
        <w:pStyle w:val="Default"/>
        <w:spacing w:before="60" w:after="60"/>
        <w:rPr>
          <w:rFonts w:ascii="Arial" w:hAnsi="Arial" w:cs="Arial"/>
          <w:sz w:val="22"/>
          <w:szCs w:val="22"/>
        </w:rPr>
      </w:pPr>
      <w:r>
        <w:rPr>
          <w:rFonts w:ascii="Arial" w:hAnsi="Arial" w:cs="Arial"/>
          <w:sz w:val="22"/>
          <w:szCs w:val="22"/>
        </w:rPr>
        <w:t xml:space="preserve">3. Archival or research library user fees </w:t>
      </w:r>
    </w:p>
    <w:p w:rsidR="00B67052" w:rsidRDefault="00B67052" w:rsidP="00B67052">
      <w:pPr>
        <w:pStyle w:val="Default"/>
        <w:spacing w:before="60" w:after="60"/>
        <w:rPr>
          <w:rFonts w:ascii="Arial" w:hAnsi="Arial" w:cs="Arial"/>
          <w:sz w:val="22"/>
          <w:szCs w:val="22"/>
        </w:rPr>
      </w:pPr>
      <w:r>
        <w:rPr>
          <w:rFonts w:ascii="Arial" w:hAnsi="Arial" w:cs="Arial"/>
          <w:sz w:val="22"/>
          <w:szCs w:val="22"/>
        </w:rPr>
        <w:t xml:space="preserve">4. Oral history tape transcription </w:t>
      </w:r>
    </w:p>
    <w:p w:rsidR="00B67052" w:rsidRDefault="00B67052" w:rsidP="00B67052">
      <w:pPr>
        <w:pStyle w:val="Default"/>
        <w:spacing w:before="60" w:after="60"/>
        <w:rPr>
          <w:rFonts w:ascii="Arial" w:hAnsi="Arial" w:cs="Arial"/>
          <w:sz w:val="22"/>
          <w:szCs w:val="22"/>
        </w:rPr>
      </w:pPr>
      <w:r>
        <w:rPr>
          <w:rFonts w:ascii="Arial" w:hAnsi="Arial" w:cs="Arial"/>
          <w:sz w:val="22"/>
          <w:szCs w:val="22"/>
        </w:rPr>
        <w:t xml:space="preserve">5. Wages or stipends for project personnel, such as conservators, curators, educational consultants, and researchers </w:t>
      </w:r>
    </w:p>
    <w:p w:rsidR="00B67052" w:rsidRDefault="00B67052" w:rsidP="00B67052">
      <w:pPr>
        <w:pStyle w:val="Default"/>
        <w:spacing w:before="60" w:after="60"/>
        <w:rPr>
          <w:rFonts w:ascii="Arial" w:hAnsi="Arial" w:cs="Arial"/>
          <w:sz w:val="22"/>
          <w:szCs w:val="22"/>
        </w:rPr>
      </w:pPr>
      <w:r>
        <w:rPr>
          <w:rFonts w:ascii="Arial" w:hAnsi="Arial" w:cs="Arial"/>
          <w:sz w:val="22"/>
          <w:szCs w:val="22"/>
        </w:rPr>
        <w:t xml:space="preserve">6. Honoraria, travel, and maintenance for speakers </w:t>
      </w:r>
    </w:p>
    <w:p w:rsidR="00B67052" w:rsidRDefault="00B67052" w:rsidP="00B67052">
      <w:pPr>
        <w:pStyle w:val="Default"/>
        <w:spacing w:before="60" w:after="60"/>
        <w:rPr>
          <w:rFonts w:ascii="Arial" w:hAnsi="Arial" w:cs="Arial"/>
          <w:sz w:val="22"/>
          <w:szCs w:val="22"/>
        </w:rPr>
      </w:pPr>
      <w:r>
        <w:rPr>
          <w:rFonts w:ascii="Arial" w:hAnsi="Arial" w:cs="Arial"/>
          <w:sz w:val="22"/>
          <w:szCs w:val="22"/>
        </w:rPr>
        <w:t xml:space="preserve">7. Supplies to be used in the project (such as audiotapes, storage materials, office supplies, and materials for educational projects) </w:t>
      </w:r>
    </w:p>
    <w:p w:rsidR="00B67052" w:rsidRDefault="00B67052" w:rsidP="00B67052">
      <w:pPr>
        <w:pStyle w:val="Default"/>
        <w:spacing w:before="60" w:after="60"/>
        <w:rPr>
          <w:rFonts w:ascii="Arial" w:hAnsi="Arial" w:cs="Arial"/>
          <w:sz w:val="22"/>
          <w:szCs w:val="22"/>
        </w:rPr>
      </w:pPr>
      <w:r>
        <w:rPr>
          <w:rFonts w:ascii="Arial" w:hAnsi="Arial" w:cs="Arial"/>
          <w:sz w:val="22"/>
          <w:szCs w:val="22"/>
        </w:rPr>
        <w:lastRenderedPageBreak/>
        <w:t xml:space="preserve">8. Materials for fabricating and installing exhibitions </w:t>
      </w:r>
    </w:p>
    <w:p w:rsidR="00B67052" w:rsidRDefault="00B67052" w:rsidP="00B67052">
      <w:pPr>
        <w:pStyle w:val="Default"/>
        <w:spacing w:before="60" w:after="60"/>
        <w:rPr>
          <w:rFonts w:ascii="Arial" w:hAnsi="Arial" w:cs="Arial"/>
          <w:sz w:val="22"/>
          <w:szCs w:val="22"/>
        </w:rPr>
      </w:pPr>
      <w:r>
        <w:rPr>
          <w:rFonts w:ascii="Arial" w:hAnsi="Arial" w:cs="Arial"/>
          <w:sz w:val="22"/>
          <w:szCs w:val="22"/>
        </w:rPr>
        <w:t xml:space="preserve">9. Payment of exhibition loan fees and shipping costs </w:t>
      </w:r>
    </w:p>
    <w:p w:rsidR="00B67052" w:rsidRDefault="00B67052" w:rsidP="00B67052">
      <w:pPr>
        <w:pStyle w:val="Default"/>
        <w:spacing w:before="60" w:after="60"/>
        <w:rPr>
          <w:rFonts w:ascii="Arial" w:hAnsi="Arial" w:cs="Arial"/>
          <w:sz w:val="22"/>
          <w:szCs w:val="22"/>
        </w:rPr>
      </w:pPr>
      <w:r>
        <w:rPr>
          <w:rFonts w:ascii="Arial" w:hAnsi="Arial" w:cs="Arial"/>
          <w:sz w:val="22"/>
          <w:szCs w:val="22"/>
        </w:rPr>
        <w:t xml:space="preserve">10. Archival folders, boxes and other materials for conservation of historical materials such as manuscripts, books, costumes, and photographs </w:t>
      </w:r>
    </w:p>
    <w:p w:rsidR="00B67052" w:rsidRDefault="00B67052" w:rsidP="00B67052">
      <w:pPr>
        <w:pStyle w:val="Default"/>
        <w:spacing w:before="60" w:after="60"/>
        <w:rPr>
          <w:rFonts w:ascii="Arial" w:hAnsi="Arial" w:cs="Arial"/>
          <w:sz w:val="22"/>
          <w:szCs w:val="22"/>
        </w:rPr>
      </w:pPr>
      <w:r>
        <w:rPr>
          <w:rFonts w:ascii="Arial" w:hAnsi="Arial" w:cs="Arial"/>
          <w:sz w:val="22"/>
          <w:szCs w:val="22"/>
        </w:rPr>
        <w:t xml:space="preserve">11. Typesetting, printing, and binding </w:t>
      </w:r>
    </w:p>
    <w:p w:rsidR="00B67052" w:rsidRDefault="00B67052" w:rsidP="00B67052">
      <w:pPr>
        <w:pStyle w:val="Default"/>
        <w:spacing w:before="60" w:after="60"/>
        <w:rPr>
          <w:rFonts w:ascii="Arial" w:hAnsi="Arial" w:cs="Arial"/>
          <w:sz w:val="22"/>
          <w:szCs w:val="22"/>
        </w:rPr>
      </w:pPr>
      <w:r>
        <w:rPr>
          <w:rFonts w:ascii="Arial" w:hAnsi="Arial" w:cs="Arial"/>
          <w:sz w:val="22"/>
          <w:szCs w:val="22"/>
        </w:rPr>
        <w:t xml:space="preserve">12. Photography and photocopying </w:t>
      </w:r>
    </w:p>
    <w:p w:rsidR="00B67052" w:rsidRDefault="00B67052" w:rsidP="00B67052">
      <w:pPr>
        <w:pStyle w:val="Default"/>
        <w:spacing w:before="60" w:after="60"/>
        <w:rPr>
          <w:rFonts w:ascii="Arial" w:hAnsi="Arial" w:cs="Arial"/>
          <w:sz w:val="22"/>
          <w:szCs w:val="22"/>
        </w:rPr>
      </w:pPr>
      <w:r>
        <w:rPr>
          <w:rFonts w:ascii="Arial" w:hAnsi="Arial" w:cs="Arial"/>
          <w:sz w:val="22"/>
          <w:szCs w:val="22"/>
        </w:rPr>
        <w:t xml:space="preserve">13. Production of promotional or advertising materials </w:t>
      </w:r>
    </w:p>
    <w:p w:rsidR="00B67052" w:rsidRDefault="00B67052" w:rsidP="00B67052">
      <w:pPr>
        <w:pStyle w:val="Default"/>
        <w:spacing w:before="60" w:after="60"/>
        <w:rPr>
          <w:rFonts w:ascii="Arial" w:hAnsi="Arial" w:cs="Arial"/>
          <w:sz w:val="22"/>
          <w:szCs w:val="22"/>
        </w:rPr>
      </w:pPr>
      <w:r>
        <w:rPr>
          <w:rFonts w:ascii="Arial" w:hAnsi="Arial" w:cs="Arial"/>
          <w:sz w:val="22"/>
          <w:szCs w:val="22"/>
        </w:rPr>
        <w:t>14. Equipment rental (call the office for rentals in excess of $1000)</w:t>
      </w:r>
    </w:p>
    <w:p w:rsidR="00B67052" w:rsidRDefault="00B67052" w:rsidP="00B67052">
      <w:pPr>
        <w:pStyle w:val="Default"/>
        <w:spacing w:before="60" w:after="60"/>
        <w:rPr>
          <w:rFonts w:ascii="Arial" w:hAnsi="Arial" w:cs="Arial"/>
          <w:sz w:val="22"/>
          <w:szCs w:val="22"/>
        </w:rPr>
      </w:pPr>
      <w:r>
        <w:rPr>
          <w:rFonts w:ascii="Arial" w:hAnsi="Arial" w:cs="Arial"/>
          <w:sz w:val="22"/>
          <w:szCs w:val="22"/>
        </w:rPr>
        <w:t>15. Equipment purchases with the following restrictions: Only institutions and organizations may use grant</w:t>
      </w:r>
    </w:p>
    <w:p w:rsidR="00B67052" w:rsidRDefault="00B67052" w:rsidP="00B67052">
      <w:pPr>
        <w:pStyle w:val="Default"/>
        <w:spacing w:before="60" w:after="60"/>
        <w:ind w:left="450"/>
        <w:rPr>
          <w:rFonts w:ascii="Arial" w:hAnsi="Arial" w:cs="Arial"/>
          <w:sz w:val="22"/>
          <w:szCs w:val="22"/>
        </w:rPr>
      </w:pPr>
      <w:r>
        <w:rPr>
          <w:rFonts w:ascii="Arial" w:hAnsi="Arial" w:cs="Arial"/>
          <w:sz w:val="22"/>
          <w:szCs w:val="22"/>
        </w:rPr>
        <w:t xml:space="preserve">funds to purchase major items, such as computers or video cameras. All grant recipients, however, may use grant funds to purchase items such as inexpensive tape recorders and computer software. </w:t>
      </w:r>
    </w:p>
    <w:p w:rsidR="00B67052" w:rsidRDefault="00B67052" w:rsidP="00B67052">
      <w:pPr>
        <w:pStyle w:val="Default"/>
        <w:spacing w:before="60" w:after="60"/>
        <w:rPr>
          <w:rFonts w:ascii="Arial" w:hAnsi="Arial" w:cs="Arial"/>
          <w:sz w:val="22"/>
          <w:szCs w:val="22"/>
        </w:rPr>
      </w:pPr>
      <w:r>
        <w:rPr>
          <w:rFonts w:ascii="Arial" w:hAnsi="Arial" w:cs="Arial"/>
          <w:sz w:val="22"/>
          <w:szCs w:val="22"/>
        </w:rPr>
        <w:t xml:space="preserve">16. Travel expenses with the following limits: a. Automobile travel: $.31 per mile </w:t>
      </w:r>
    </w:p>
    <w:p w:rsidR="00B67052" w:rsidRDefault="00B67052" w:rsidP="00B67052">
      <w:pPr>
        <w:pStyle w:val="Default"/>
        <w:spacing w:before="60" w:after="60"/>
        <w:rPr>
          <w:rFonts w:ascii="Arial" w:hAnsi="Arial" w:cs="Arial"/>
          <w:sz w:val="22"/>
          <w:szCs w:val="22"/>
        </w:rPr>
      </w:pPr>
      <w:r>
        <w:rPr>
          <w:rFonts w:ascii="Arial" w:hAnsi="Arial" w:cs="Arial"/>
          <w:sz w:val="22"/>
          <w:szCs w:val="22"/>
        </w:rPr>
        <w:t xml:space="preserve">17. Speakers’ honoraria in the following amounts: a. Keynote speaker, up to $750. One keynote speaker per program </w:t>
      </w:r>
    </w:p>
    <w:p w:rsidR="00B67052" w:rsidRDefault="00B67052" w:rsidP="00B67052">
      <w:pPr>
        <w:pStyle w:val="Default"/>
        <w:spacing w:before="60" w:after="60"/>
        <w:rPr>
          <w:rFonts w:ascii="Arial" w:hAnsi="Arial" w:cs="Arial"/>
          <w:sz w:val="22"/>
          <w:szCs w:val="22"/>
        </w:rPr>
      </w:pPr>
      <w:r>
        <w:rPr>
          <w:rFonts w:ascii="Arial" w:hAnsi="Arial" w:cs="Arial"/>
          <w:sz w:val="22"/>
          <w:szCs w:val="22"/>
        </w:rPr>
        <w:t xml:space="preserve">b. Main speaker, up to $500 </w:t>
      </w:r>
    </w:p>
    <w:p w:rsidR="00B67052" w:rsidRDefault="00B67052" w:rsidP="00B67052">
      <w:pPr>
        <w:pStyle w:val="Default"/>
        <w:spacing w:before="60" w:after="60"/>
        <w:rPr>
          <w:rFonts w:ascii="Arial" w:hAnsi="Arial" w:cs="Arial"/>
          <w:sz w:val="22"/>
          <w:szCs w:val="22"/>
        </w:rPr>
      </w:pPr>
      <w:r>
        <w:rPr>
          <w:rFonts w:ascii="Arial" w:hAnsi="Arial" w:cs="Arial"/>
          <w:sz w:val="22"/>
          <w:szCs w:val="22"/>
        </w:rPr>
        <w:t xml:space="preserve">c. Chairperson or moderator, up to $150 </w:t>
      </w:r>
    </w:p>
    <w:p w:rsidR="00B67052" w:rsidRDefault="00B67052" w:rsidP="00B67052">
      <w:pPr>
        <w:pStyle w:val="Default"/>
        <w:spacing w:before="60" w:after="60"/>
        <w:rPr>
          <w:rFonts w:ascii="Arial" w:hAnsi="Arial" w:cs="Arial"/>
          <w:sz w:val="22"/>
          <w:szCs w:val="22"/>
        </w:rPr>
      </w:pPr>
      <w:r>
        <w:rPr>
          <w:rFonts w:ascii="Arial" w:hAnsi="Arial" w:cs="Arial"/>
          <w:sz w:val="22"/>
          <w:szCs w:val="22"/>
        </w:rPr>
        <w:t xml:space="preserve">d. Panelist, up to $125 </w:t>
      </w:r>
    </w:p>
    <w:p w:rsidR="00B67052" w:rsidRDefault="00B67052" w:rsidP="00B67052">
      <w:pPr>
        <w:pStyle w:val="Default"/>
        <w:rPr>
          <w:rFonts w:ascii="Arial" w:hAnsi="Arial" w:cs="Arial"/>
          <w:sz w:val="22"/>
          <w:szCs w:val="22"/>
        </w:rPr>
      </w:pPr>
    </w:p>
    <w:p w:rsidR="00B67052" w:rsidRDefault="00B67052" w:rsidP="00B67052">
      <w:pPr>
        <w:pStyle w:val="Default"/>
        <w:rPr>
          <w:rFonts w:ascii="Arial" w:hAnsi="Arial" w:cs="Arial"/>
          <w:b/>
        </w:rPr>
      </w:pPr>
      <w:r>
        <w:rPr>
          <w:rFonts w:ascii="Arial" w:hAnsi="Arial" w:cs="Arial"/>
          <w:b/>
          <w:i/>
          <w:iCs/>
        </w:rPr>
        <w:t xml:space="preserve">What Is Ineligible: Who May Not Apply? </w:t>
      </w:r>
    </w:p>
    <w:p w:rsidR="00B67052" w:rsidRDefault="00B67052" w:rsidP="00B67052">
      <w:pPr>
        <w:pStyle w:val="Default"/>
        <w:rPr>
          <w:rFonts w:ascii="Arial" w:hAnsi="Arial" w:cs="Arial"/>
          <w:sz w:val="22"/>
          <w:szCs w:val="22"/>
        </w:rPr>
      </w:pPr>
      <w:r>
        <w:rPr>
          <w:rFonts w:ascii="Arial" w:hAnsi="Arial" w:cs="Arial"/>
          <w:sz w:val="22"/>
          <w:szCs w:val="22"/>
        </w:rPr>
        <w:t xml:space="preserve">1. Agencies of the federal or state government. This category does not include state colleges or universities. </w:t>
      </w:r>
    </w:p>
    <w:p w:rsidR="00B67052" w:rsidRDefault="00B67052" w:rsidP="00B67052">
      <w:pPr>
        <w:pStyle w:val="Default"/>
        <w:rPr>
          <w:rFonts w:ascii="Arial" w:hAnsi="Arial" w:cs="Arial"/>
          <w:sz w:val="22"/>
          <w:szCs w:val="22"/>
        </w:rPr>
      </w:pPr>
      <w:r>
        <w:rPr>
          <w:rFonts w:ascii="Arial" w:hAnsi="Arial" w:cs="Arial"/>
          <w:sz w:val="22"/>
          <w:szCs w:val="22"/>
        </w:rPr>
        <w:t xml:space="preserve">2. Organizations/individuals who have received a grant from the Historical Commission and failed to submit a final report on the project </w:t>
      </w:r>
    </w:p>
    <w:p w:rsidR="00B67052" w:rsidRDefault="00B67052" w:rsidP="00B67052">
      <w:pPr>
        <w:pStyle w:val="Default"/>
        <w:rPr>
          <w:rFonts w:ascii="Arial" w:hAnsi="Arial" w:cs="Arial"/>
          <w:sz w:val="22"/>
          <w:szCs w:val="22"/>
        </w:rPr>
      </w:pPr>
      <w:r>
        <w:rPr>
          <w:rFonts w:ascii="Arial" w:hAnsi="Arial" w:cs="Arial"/>
          <w:sz w:val="22"/>
          <w:szCs w:val="22"/>
        </w:rPr>
        <w:t xml:space="preserve">3. Individuals engaged in an active project funded by the Historical Commission </w:t>
      </w:r>
    </w:p>
    <w:p w:rsidR="00B67052" w:rsidRDefault="00B67052" w:rsidP="00B67052">
      <w:pPr>
        <w:pStyle w:val="Default"/>
        <w:rPr>
          <w:rFonts w:ascii="Arial" w:hAnsi="Arial" w:cs="Arial"/>
          <w:sz w:val="22"/>
          <w:szCs w:val="22"/>
        </w:rPr>
      </w:pPr>
      <w:r>
        <w:rPr>
          <w:rFonts w:ascii="Arial" w:hAnsi="Arial" w:cs="Arial"/>
          <w:sz w:val="22"/>
          <w:szCs w:val="22"/>
        </w:rPr>
        <w:t xml:space="preserve">4. Organizations with operating budgets of less than $150,000 that are engaged in an active project funded by the Historical Commission </w:t>
      </w:r>
    </w:p>
    <w:p w:rsidR="00B67052" w:rsidRDefault="00B67052" w:rsidP="00B67052">
      <w:pPr>
        <w:pStyle w:val="Default"/>
        <w:rPr>
          <w:rFonts w:ascii="Arial" w:hAnsi="Arial" w:cs="Arial"/>
          <w:sz w:val="22"/>
          <w:szCs w:val="22"/>
        </w:rPr>
      </w:pPr>
      <w:r>
        <w:rPr>
          <w:rFonts w:ascii="Arial" w:hAnsi="Arial" w:cs="Arial"/>
          <w:sz w:val="22"/>
          <w:szCs w:val="22"/>
        </w:rPr>
        <w:t xml:space="preserve">5. Organizations that do not practice policies of equal access and non-discrimination </w:t>
      </w:r>
    </w:p>
    <w:p w:rsidR="00B67052" w:rsidRDefault="00B67052" w:rsidP="00B67052">
      <w:pPr>
        <w:pStyle w:val="Default"/>
        <w:rPr>
          <w:rFonts w:ascii="Arial" w:hAnsi="Arial" w:cs="Arial"/>
          <w:sz w:val="22"/>
          <w:szCs w:val="22"/>
        </w:rPr>
      </w:pPr>
    </w:p>
    <w:p w:rsidR="00B67052" w:rsidRDefault="00B67052" w:rsidP="00B67052">
      <w:pPr>
        <w:pStyle w:val="Default"/>
        <w:rPr>
          <w:rFonts w:ascii="Arial" w:hAnsi="Arial" w:cs="Arial"/>
          <w:b/>
        </w:rPr>
      </w:pPr>
      <w:r>
        <w:rPr>
          <w:rFonts w:ascii="Arial" w:hAnsi="Arial" w:cs="Arial"/>
          <w:b/>
          <w:i/>
          <w:iCs/>
        </w:rPr>
        <w:t xml:space="preserve">What Is Ineligible: What Kinds of Projects Cannot Be Funded? </w:t>
      </w:r>
    </w:p>
    <w:p w:rsidR="00B67052" w:rsidRDefault="00B67052" w:rsidP="00B67052">
      <w:pPr>
        <w:pStyle w:val="Default"/>
        <w:rPr>
          <w:rFonts w:ascii="Arial" w:hAnsi="Arial" w:cs="Arial"/>
          <w:sz w:val="22"/>
          <w:szCs w:val="22"/>
        </w:rPr>
      </w:pPr>
      <w:r>
        <w:rPr>
          <w:rFonts w:ascii="Arial" w:hAnsi="Arial" w:cs="Arial"/>
          <w:sz w:val="22"/>
          <w:szCs w:val="22"/>
        </w:rPr>
        <w:t xml:space="preserve">1. Projects that do not relate to </w:t>
      </w:r>
      <w:smartTag w:uri="urn:schemas-microsoft-com:office:smarttags" w:element="place">
        <w:smartTag w:uri="urn:schemas-microsoft-com:office:smarttags" w:element="State">
          <w:r>
            <w:rPr>
              <w:rFonts w:ascii="Arial" w:hAnsi="Arial" w:cs="Arial"/>
              <w:sz w:val="22"/>
              <w:szCs w:val="22"/>
            </w:rPr>
            <w:t>New Jersey</w:t>
          </w:r>
        </w:smartTag>
      </w:smartTag>
      <w:r>
        <w:rPr>
          <w:rFonts w:ascii="Arial" w:hAnsi="Arial" w:cs="Arial"/>
          <w:sz w:val="22"/>
          <w:szCs w:val="22"/>
        </w:rPr>
        <w:t xml:space="preserve"> history </w:t>
      </w:r>
    </w:p>
    <w:p w:rsidR="00B67052" w:rsidRDefault="00B67052" w:rsidP="00B67052">
      <w:pPr>
        <w:pStyle w:val="Default"/>
        <w:rPr>
          <w:rFonts w:ascii="Arial" w:hAnsi="Arial" w:cs="Arial"/>
          <w:sz w:val="22"/>
          <w:szCs w:val="22"/>
        </w:rPr>
      </w:pPr>
      <w:r>
        <w:rPr>
          <w:rFonts w:ascii="Arial" w:hAnsi="Arial" w:cs="Arial"/>
          <w:sz w:val="22"/>
          <w:szCs w:val="22"/>
        </w:rPr>
        <w:t xml:space="preserve">2. Project work that is completed before the submission of the application. For example, a request to typeset and print a completed manuscript is eligible; a request to pay an author who produced the manuscript, after the manuscript has already been written, is not. </w:t>
      </w:r>
    </w:p>
    <w:p w:rsidR="00B67052" w:rsidRDefault="00B67052" w:rsidP="00B67052">
      <w:pPr>
        <w:pStyle w:val="Default"/>
        <w:rPr>
          <w:rFonts w:ascii="Arial" w:hAnsi="Arial" w:cs="Arial"/>
          <w:sz w:val="22"/>
          <w:szCs w:val="22"/>
        </w:rPr>
      </w:pPr>
      <w:r>
        <w:rPr>
          <w:rFonts w:ascii="Arial" w:hAnsi="Arial" w:cs="Arial"/>
          <w:sz w:val="22"/>
          <w:szCs w:val="22"/>
        </w:rPr>
        <w:t xml:space="preserve">3. Restoration or preservation of structures </w:t>
      </w:r>
    </w:p>
    <w:p w:rsidR="00B67052" w:rsidRDefault="00B67052" w:rsidP="00B67052">
      <w:pPr>
        <w:pStyle w:val="Default"/>
        <w:rPr>
          <w:rFonts w:ascii="Arial" w:hAnsi="Arial" w:cs="Arial"/>
          <w:sz w:val="22"/>
          <w:szCs w:val="22"/>
        </w:rPr>
      </w:pPr>
      <w:r>
        <w:rPr>
          <w:rFonts w:ascii="Arial" w:hAnsi="Arial" w:cs="Arial"/>
          <w:sz w:val="22"/>
          <w:szCs w:val="22"/>
        </w:rPr>
        <w:t xml:space="preserve">4. Purchase of collections, furniture, costumes, artifacts, or other items for collections </w:t>
      </w:r>
    </w:p>
    <w:p w:rsidR="00B67052" w:rsidRDefault="00B67052" w:rsidP="00B67052">
      <w:pPr>
        <w:pStyle w:val="Default"/>
        <w:rPr>
          <w:rFonts w:ascii="Arial" w:hAnsi="Arial" w:cs="Arial"/>
          <w:sz w:val="22"/>
          <w:szCs w:val="22"/>
        </w:rPr>
      </w:pPr>
      <w:r>
        <w:rPr>
          <w:rFonts w:ascii="Arial" w:hAnsi="Arial" w:cs="Arial"/>
          <w:sz w:val="22"/>
          <w:szCs w:val="22"/>
        </w:rPr>
        <w:t xml:space="preserve">5. Construction, restoration, preservation of gravestones, commemorative statues, plaques, and other items </w:t>
      </w:r>
    </w:p>
    <w:p w:rsidR="00B67052" w:rsidRDefault="00B67052" w:rsidP="00B67052">
      <w:pPr>
        <w:pStyle w:val="Default"/>
        <w:rPr>
          <w:rFonts w:ascii="Arial" w:hAnsi="Arial" w:cs="Arial"/>
          <w:sz w:val="22"/>
          <w:szCs w:val="22"/>
        </w:rPr>
      </w:pPr>
      <w:r>
        <w:rPr>
          <w:rFonts w:ascii="Arial" w:hAnsi="Arial" w:cs="Arial"/>
          <w:sz w:val="22"/>
          <w:szCs w:val="22"/>
        </w:rPr>
        <w:t xml:space="preserve">6. Projects of federal or state government agencies </w:t>
      </w:r>
    </w:p>
    <w:p w:rsidR="00B67052" w:rsidRDefault="00B67052" w:rsidP="00B67052">
      <w:pPr>
        <w:pStyle w:val="Default"/>
        <w:rPr>
          <w:rFonts w:ascii="Arial" w:hAnsi="Arial" w:cs="Arial"/>
          <w:sz w:val="22"/>
          <w:szCs w:val="22"/>
        </w:rPr>
      </w:pPr>
      <w:r>
        <w:rPr>
          <w:rFonts w:ascii="Arial" w:hAnsi="Arial" w:cs="Arial"/>
          <w:sz w:val="22"/>
          <w:szCs w:val="22"/>
        </w:rPr>
        <w:t xml:space="preserve">7. Conservation of materials owned by the federal government </w:t>
      </w:r>
    </w:p>
    <w:p w:rsidR="00B67052" w:rsidRDefault="00B67052" w:rsidP="00B67052">
      <w:pPr>
        <w:pStyle w:val="Default"/>
        <w:rPr>
          <w:rFonts w:ascii="Arial" w:hAnsi="Arial" w:cs="Arial"/>
          <w:sz w:val="22"/>
          <w:szCs w:val="22"/>
        </w:rPr>
      </w:pPr>
      <w:r>
        <w:rPr>
          <w:rFonts w:ascii="Arial" w:hAnsi="Arial" w:cs="Arial"/>
          <w:sz w:val="22"/>
          <w:szCs w:val="22"/>
        </w:rPr>
        <w:t xml:space="preserve">8. Conservation of collections of unidentified photographs </w:t>
      </w:r>
    </w:p>
    <w:p w:rsidR="00B67052" w:rsidRDefault="00B67052" w:rsidP="00B67052">
      <w:pPr>
        <w:pStyle w:val="Default"/>
        <w:rPr>
          <w:rFonts w:ascii="Arial" w:hAnsi="Arial" w:cs="Arial"/>
          <w:sz w:val="22"/>
          <w:szCs w:val="22"/>
        </w:rPr>
      </w:pPr>
      <w:r>
        <w:rPr>
          <w:rFonts w:ascii="Arial" w:hAnsi="Arial" w:cs="Arial"/>
          <w:sz w:val="22"/>
          <w:szCs w:val="22"/>
        </w:rPr>
        <w:t xml:space="preserve">9. Projects which are not accessible to the general public </w:t>
      </w:r>
    </w:p>
    <w:p w:rsidR="00B67052" w:rsidRDefault="00B67052" w:rsidP="00B67052">
      <w:pPr>
        <w:pStyle w:val="Default"/>
        <w:rPr>
          <w:rFonts w:ascii="Arial" w:hAnsi="Arial" w:cs="Arial"/>
          <w:sz w:val="22"/>
          <w:szCs w:val="22"/>
        </w:rPr>
      </w:pPr>
      <w:r>
        <w:rPr>
          <w:rFonts w:ascii="Arial" w:hAnsi="Arial" w:cs="Arial"/>
          <w:sz w:val="22"/>
          <w:szCs w:val="22"/>
        </w:rPr>
        <w:t xml:space="preserve">10. Performances, fiction, and poetry </w:t>
      </w:r>
    </w:p>
    <w:p w:rsidR="00B67052" w:rsidRDefault="00B67052" w:rsidP="00B67052">
      <w:pPr>
        <w:pStyle w:val="Default"/>
        <w:rPr>
          <w:rFonts w:ascii="Arial" w:hAnsi="Arial" w:cs="Arial"/>
          <w:sz w:val="22"/>
          <w:szCs w:val="22"/>
        </w:rPr>
      </w:pPr>
      <w:r>
        <w:rPr>
          <w:rFonts w:ascii="Arial" w:hAnsi="Arial" w:cs="Arial"/>
          <w:sz w:val="22"/>
          <w:szCs w:val="22"/>
        </w:rPr>
        <w:t xml:space="preserve">11. Publication of coloring books, cookbooks, and calendars </w:t>
      </w:r>
    </w:p>
    <w:p w:rsidR="00B67052" w:rsidRDefault="00B67052" w:rsidP="00B67052">
      <w:pPr>
        <w:pStyle w:val="Default"/>
        <w:rPr>
          <w:rFonts w:ascii="Arial" w:hAnsi="Arial" w:cs="Arial"/>
          <w:sz w:val="22"/>
          <w:szCs w:val="22"/>
        </w:rPr>
      </w:pPr>
      <w:r>
        <w:rPr>
          <w:rFonts w:ascii="Arial" w:hAnsi="Arial" w:cs="Arial"/>
          <w:sz w:val="22"/>
          <w:szCs w:val="22"/>
        </w:rPr>
        <w:t xml:space="preserve">12. Genealogical projects such as genealogies of specific families (unless applicants can demonstrate the usefulness of the projects to the understanding of </w:t>
      </w:r>
      <w:smartTag w:uri="urn:schemas-microsoft-com:office:smarttags" w:element="place">
        <w:smartTag w:uri="urn:schemas-microsoft-com:office:smarttags" w:element="State">
          <w:r>
            <w:rPr>
              <w:rFonts w:ascii="Arial" w:hAnsi="Arial" w:cs="Arial"/>
              <w:sz w:val="22"/>
              <w:szCs w:val="22"/>
            </w:rPr>
            <w:t>New Jersey</w:t>
          </w:r>
        </w:smartTag>
      </w:smartTag>
      <w:r>
        <w:rPr>
          <w:rFonts w:ascii="Arial" w:hAnsi="Arial" w:cs="Arial"/>
          <w:sz w:val="22"/>
          <w:szCs w:val="22"/>
        </w:rPr>
        <w:t xml:space="preserve"> history) </w:t>
      </w:r>
    </w:p>
    <w:p w:rsidR="00B67052" w:rsidRDefault="00B67052" w:rsidP="00B67052">
      <w:pPr>
        <w:pStyle w:val="Default"/>
        <w:rPr>
          <w:rFonts w:ascii="Arial" w:hAnsi="Arial" w:cs="Arial"/>
          <w:sz w:val="22"/>
          <w:szCs w:val="22"/>
        </w:rPr>
      </w:pPr>
      <w:r>
        <w:rPr>
          <w:rFonts w:ascii="Arial" w:hAnsi="Arial" w:cs="Arial"/>
          <w:sz w:val="22"/>
          <w:szCs w:val="22"/>
        </w:rPr>
        <w:t xml:space="preserve">13. Videotaping or audio-taping of public programs, or oral history interviews without the production of transcripts to be made accessible to the public </w:t>
      </w:r>
    </w:p>
    <w:p w:rsidR="00B67052" w:rsidRDefault="00B67052" w:rsidP="00B67052">
      <w:pPr>
        <w:pStyle w:val="Default"/>
        <w:rPr>
          <w:rFonts w:ascii="Arial" w:hAnsi="Arial" w:cs="Arial"/>
          <w:sz w:val="22"/>
          <w:szCs w:val="22"/>
        </w:rPr>
      </w:pPr>
    </w:p>
    <w:p w:rsidR="00B67052" w:rsidRDefault="00B67052" w:rsidP="00B67052">
      <w:pPr>
        <w:pStyle w:val="Default"/>
        <w:rPr>
          <w:rFonts w:ascii="Arial" w:hAnsi="Arial" w:cs="Arial"/>
          <w:b/>
        </w:rPr>
      </w:pPr>
      <w:r>
        <w:rPr>
          <w:rFonts w:ascii="Arial" w:hAnsi="Arial" w:cs="Arial"/>
          <w:b/>
          <w:i/>
          <w:iCs/>
        </w:rPr>
        <w:t xml:space="preserve">What Is Ineligible: What Kinds of Expenses are Ineligible? </w:t>
      </w:r>
    </w:p>
    <w:p w:rsidR="00B67052" w:rsidRDefault="00B67052" w:rsidP="00B67052">
      <w:pPr>
        <w:pStyle w:val="Default"/>
        <w:rPr>
          <w:rFonts w:ascii="Arial" w:hAnsi="Arial" w:cs="Arial"/>
          <w:sz w:val="22"/>
          <w:szCs w:val="22"/>
        </w:rPr>
      </w:pPr>
      <w:r>
        <w:rPr>
          <w:rFonts w:ascii="Arial" w:hAnsi="Arial" w:cs="Arial"/>
          <w:sz w:val="22"/>
          <w:szCs w:val="22"/>
        </w:rPr>
        <w:t>1. Purchase of items for collections</w:t>
      </w:r>
    </w:p>
    <w:p w:rsidR="00B67052" w:rsidRDefault="00B67052" w:rsidP="00B67052">
      <w:pPr>
        <w:pStyle w:val="Default"/>
        <w:rPr>
          <w:rFonts w:ascii="Arial" w:hAnsi="Arial" w:cs="Arial"/>
          <w:sz w:val="22"/>
          <w:szCs w:val="22"/>
        </w:rPr>
      </w:pPr>
      <w:r>
        <w:rPr>
          <w:rFonts w:ascii="Arial" w:hAnsi="Arial" w:cs="Arial"/>
          <w:sz w:val="22"/>
          <w:szCs w:val="22"/>
        </w:rPr>
        <w:t xml:space="preserve">2. Purchase of books or prepackaged instructional materials unless the applicant can demonstrate that such expenditures are warranted </w:t>
      </w:r>
    </w:p>
    <w:p w:rsidR="00B67052" w:rsidRDefault="00B67052" w:rsidP="00B67052">
      <w:pPr>
        <w:pStyle w:val="Default"/>
        <w:rPr>
          <w:rFonts w:ascii="Arial" w:hAnsi="Arial" w:cs="Arial"/>
          <w:sz w:val="22"/>
          <w:szCs w:val="22"/>
        </w:rPr>
      </w:pPr>
      <w:r>
        <w:rPr>
          <w:rFonts w:ascii="Arial" w:hAnsi="Arial" w:cs="Arial"/>
          <w:sz w:val="22"/>
          <w:szCs w:val="22"/>
        </w:rPr>
        <w:t xml:space="preserve">3. Purchase of refreshments for the project’s audience </w:t>
      </w:r>
    </w:p>
    <w:p w:rsidR="00B67052" w:rsidRDefault="00B67052" w:rsidP="00B67052">
      <w:pPr>
        <w:pStyle w:val="Default"/>
        <w:rPr>
          <w:rFonts w:ascii="Arial" w:hAnsi="Arial" w:cs="Arial"/>
          <w:sz w:val="22"/>
          <w:szCs w:val="22"/>
        </w:rPr>
      </w:pPr>
      <w:r>
        <w:rPr>
          <w:rFonts w:ascii="Arial" w:hAnsi="Arial" w:cs="Arial"/>
          <w:sz w:val="22"/>
          <w:szCs w:val="22"/>
        </w:rPr>
        <w:t>4. Field trips if that is the only component of the project</w:t>
      </w:r>
    </w:p>
    <w:p w:rsidR="00B67052" w:rsidRDefault="00B67052" w:rsidP="00B67052">
      <w:pPr>
        <w:jc w:val="center"/>
        <w:rPr>
          <w:rFonts w:cs="Arial"/>
          <w:sz w:val="22"/>
          <w:szCs w:val="22"/>
        </w:rPr>
      </w:pPr>
      <w:r>
        <w:rPr>
          <w:rFonts w:cs="Arial"/>
          <w:snapToGrid w:val="0"/>
          <w:sz w:val="22"/>
          <w:szCs w:val="22"/>
        </w:rPr>
        <w:br w:type="page"/>
      </w:r>
    </w:p>
    <w:p w:rsidR="00B67052" w:rsidRDefault="00B67052" w:rsidP="00B67052">
      <w:pPr>
        <w:jc w:val="center"/>
        <w:rPr>
          <w:rFonts w:cs="Arial"/>
          <w:b/>
          <w:i/>
        </w:rPr>
      </w:pPr>
      <w:r>
        <w:rPr>
          <w:rFonts w:cs="Arial"/>
          <w:b/>
          <w:i/>
        </w:rPr>
        <w:lastRenderedPageBreak/>
        <w:t>The Narrative</w:t>
      </w:r>
    </w:p>
    <w:p w:rsidR="00B67052" w:rsidRDefault="00B67052" w:rsidP="00B67052">
      <w:pPr>
        <w:jc w:val="center"/>
        <w:rPr>
          <w:rFonts w:cs="Arial"/>
          <w:i/>
        </w:rPr>
      </w:pPr>
    </w:p>
    <w:p w:rsidR="00B67052" w:rsidRDefault="00B67052" w:rsidP="00B67052">
      <w:pPr>
        <w:pStyle w:val="Header"/>
        <w:tabs>
          <w:tab w:val="left" w:pos="720"/>
        </w:tabs>
        <w:spacing w:after="240"/>
        <w:rPr>
          <w:rFonts w:cs="Arial"/>
          <w:i/>
          <w:sz w:val="22"/>
          <w:szCs w:val="22"/>
        </w:rPr>
      </w:pPr>
      <w:r>
        <w:rPr>
          <w:rFonts w:cs="Arial"/>
          <w:i/>
          <w:sz w:val="22"/>
          <w:szCs w:val="22"/>
        </w:rPr>
        <w:t xml:space="preserve">The narrative is the heart of the application. You must assume that the reader knows nothing about the project or the topic covered. The narrative should coincide with the budget page. Please describe how you determined the costs shown on the major line items of your budget. For example, tell how you projected the costs of printing, postage, supplies and materials and any paid advertising. Explain your major projected income sources. Be sure your projected expenses are based on research. The budget page tells your project’s story in numbers; the narrative in words.  </w:t>
      </w:r>
    </w:p>
    <w:p w:rsidR="00B67052" w:rsidRDefault="00B67052" w:rsidP="00B67052">
      <w:pPr>
        <w:rPr>
          <w:rFonts w:cs="Arial"/>
          <w:i/>
          <w:sz w:val="22"/>
          <w:szCs w:val="22"/>
        </w:rPr>
      </w:pPr>
      <w:r>
        <w:rPr>
          <w:rFonts w:cs="Arial"/>
          <w:i/>
          <w:sz w:val="22"/>
          <w:szCs w:val="22"/>
        </w:rPr>
        <w:t>Grant reviewers are most impressed with succinct narratives. When writing the narrative please have the evaluation criteria, against which the application will be measure, on hand.  Section headings (based on the numbering of the items below) are recommended. Limit: three to five pages.</w:t>
      </w:r>
      <w:r>
        <w:rPr>
          <w:rFonts w:cs="Arial"/>
          <w:i/>
          <w:sz w:val="22"/>
          <w:szCs w:val="22"/>
        </w:rPr>
        <w:tab/>
      </w:r>
    </w:p>
    <w:p w:rsidR="00B67052" w:rsidRDefault="00B67052" w:rsidP="00B67052">
      <w:pPr>
        <w:pStyle w:val="Header"/>
        <w:tabs>
          <w:tab w:val="left" w:pos="720"/>
        </w:tabs>
        <w:rPr>
          <w:rFonts w:cs="Arial"/>
          <w:b/>
          <w:i/>
          <w:sz w:val="22"/>
          <w:szCs w:val="22"/>
          <w:u w:val="single"/>
        </w:rPr>
      </w:pPr>
    </w:p>
    <w:p w:rsidR="00B67052" w:rsidRDefault="00B67052" w:rsidP="00B67052">
      <w:pPr>
        <w:pStyle w:val="Header"/>
        <w:tabs>
          <w:tab w:val="left" w:pos="720"/>
        </w:tabs>
        <w:rPr>
          <w:rFonts w:cs="Arial"/>
          <w:b/>
          <w:sz w:val="22"/>
          <w:szCs w:val="22"/>
        </w:rPr>
      </w:pPr>
      <w:r>
        <w:rPr>
          <w:rFonts w:cs="Arial"/>
          <w:b/>
          <w:sz w:val="22"/>
          <w:szCs w:val="22"/>
        </w:rPr>
        <w:t>Begin narrative with overview of organization and history related activities.</w:t>
      </w:r>
    </w:p>
    <w:p w:rsidR="00B67052" w:rsidRDefault="00B67052" w:rsidP="00B67052">
      <w:pPr>
        <w:pStyle w:val="Header"/>
        <w:tabs>
          <w:tab w:val="left" w:pos="720"/>
        </w:tabs>
        <w:rPr>
          <w:rFonts w:cs="Arial"/>
          <w:b/>
          <w:sz w:val="22"/>
          <w:szCs w:val="22"/>
        </w:rPr>
      </w:pPr>
    </w:p>
    <w:p w:rsidR="00B67052" w:rsidRDefault="00B67052" w:rsidP="00B67052">
      <w:pPr>
        <w:pStyle w:val="Header"/>
        <w:tabs>
          <w:tab w:val="left" w:pos="720"/>
        </w:tabs>
        <w:rPr>
          <w:rFonts w:cs="Arial"/>
          <w:sz w:val="22"/>
          <w:szCs w:val="22"/>
        </w:rPr>
      </w:pPr>
      <w:r>
        <w:rPr>
          <w:rFonts w:cs="Arial"/>
          <w:sz w:val="22"/>
          <w:szCs w:val="22"/>
        </w:rPr>
        <w:t xml:space="preserve">Use the </w:t>
      </w:r>
      <w:r>
        <w:rPr>
          <w:rFonts w:cs="Arial"/>
          <w:b/>
          <w:sz w:val="22"/>
          <w:szCs w:val="22"/>
        </w:rPr>
        <w:t>BOLDFACE</w:t>
      </w:r>
      <w:r>
        <w:rPr>
          <w:rFonts w:cs="Arial"/>
          <w:sz w:val="22"/>
          <w:szCs w:val="22"/>
        </w:rPr>
        <w:t xml:space="preserve"> </w:t>
      </w:r>
      <w:r>
        <w:rPr>
          <w:rFonts w:cs="Arial"/>
          <w:b/>
          <w:sz w:val="22"/>
          <w:szCs w:val="22"/>
        </w:rPr>
        <w:t>words</w:t>
      </w:r>
      <w:r>
        <w:rPr>
          <w:rFonts w:cs="Arial"/>
          <w:sz w:val="22"/>
          <w:szCs w:val="22"/>
        </w:rPr>
        <w:t xml:space="preserve"> below, in the order in which they appear, as section headings in your narrative. This will help you develop a clear and concise narrative.</w:t>
      </w:r>
    </w:p>
    <w:p w:rsidR="00B67052" w:rsidRDefault="00B67052" w:rsidP="00B67052">
      <w:pPr>
        <w:pStyle w:val="Header"/>
        <w:tabs>
          <w:tab w:val="left" w:pos="720"/>
        </w:tabs>
        <w:rPr>
          <w:rFonts w:cs="Arial"/>
          <w:sz w:val="22"/>
          <w:szCs w:val="22"/>
        </w:rPr>
      </w:pPr>
    </w:p>
    <w:p w:rsidR="00B67052" w:rsidRDefault="00B67052" w:rsidP="00B67052">
      <w:pPr>
        <w:pStyle w:val="Header"/>
        <w:numPr>
          <w:ilvl w:val="0"/>
          <w:numId w:val="19"/>
        </w:numPr>
        <w:snapToGrid w:val="0"/>
        <w:spacing w:after="200"/>
        <w:rPr>
          <w:rFonts w:cs="Arial"/>
          <w:sz w:val="22"/>
          <w:szCs w:val="22"/>
        </w:rPr>
      </w:pPr>
      <w:r>
        <w:rPr>
          <w:rFonts w:cs="Arial"/>
          <w:b/>
          <w:sz w:val="22"/>
          <w:szCs w:val="22"/>
        </w:rPr>
        <w:t>WHAT</w:t>
      </w:r>
      <w:r>
        <w:rPr>
          <w:rFonts w:cs="Arial"/>
          <w:sz w:val="22"/>
          <w:szCs w:val="22"/>
        </w:rPr>
        <w:t xml:space="preserve"> is the project?  </w:t>
      </w:r>
      <w:r>
        <w:rPr>
          <w:rFonts w:cs="Arial"/>
          <w:b/>
          <w:sz w:val="22"/>
          <w:szCs w:val="22"/>
        </w:rPr>
        <w:t>WHY</w:t>
      </w:r>
      <w:r>
        <w:rPr>
          <w:rFonts w:cs="Arial"/>
          <w:sz w:val="22"/>
          <w:szCs w:val="22"/>
        </w:rPr>
        <w:t xml:space="preserve"> is it worth doing?  Tell how it relates to the organization’s mission.  State the goals and objectives of your project.  Is it new or ongoing programming?  </w:t>
      </w:r>
      <w:r>
        <w:rPr>
          <w:rFonts w:cs="Arial"/>
          <w:b/>
          <w:sz w:val="22"/>
          <w:szCs w:val="22"/>
        </w:rPr>
        <w:t>HOW</w:t>
      </w:r>
      <w:r>
        <w:rPr>
          <w:rFonts w:cs="Arial"/>
          <w:sz w:val="22"/>
          <w:szCs w:val="22"/>
        </w:rPr>
        <w:t xml:space="preserve"> was the project selected?  Discuss the </w:t>
      </w:r>
      <w:r>
        <w:rPr>
          <w:rFonts w:cs="Arial"/>
          <w:b/>
          <w:sz w:val="22"/>
          <w:szCs w:val="22"/>
        </w:rPr>
        <w:t>project</w:t>
      </w:r>
      <w:r>
        <w:rPr>
          <w:rFonts w:cs="Arial"/>
          <w:sz w:val="22"/>
          <w:szCs w:val="22"/>
        </w:rPr>
        <w:t xml:space="preserve"> </w:t>
      </w:r>
      <w:r>
        <w:rPr>
          <w:rFonts w:cs="Arial"/>
          <w:b/>
          <w:sz w:val="22"/>
          <w:szCs w:val="22"/>
        </w:rPr>
        <w:t>planning process</w:t>
      </w:r>
      <w:r>
        <w:rPr>
          <w:rFonts w:cs="Arial"/>
          <w:sz w:val="22"/>
          <w:szCs w:val="22"/>
        </w:rPr>
        <w:t xml:space="preserve"> including how you determined the interests and needs of the community or if hiring a consultant, your organizational needs.   </w:t>
      </w:r>
    </w:p>
    <w:p w:rsidR="00B67052" w:rsidRDefault="00B67052" w:rsidP="00B67052">
      <w:pPr>
        <w:pStyle w:val="Header"/>
        <w:numPr>
          <w:ilvl w:val="0"/>
          <w:numId w:val="19"/>
        </w:numPr>
        <w:snapToGrid w:val="0"/>
        <w:spacing w:after="200"/>
        <w:rPr>
          <w:rFonts w:cs="Arial"/>
          <w:sz w:val="22"/>
          <w:szCs w:val="22"/>
        </w:rPr>
      </w:pPr>
      <w:r>
        <w:rPr>
          <w:rFonts w:cs="Arial"/>
          <w:b/>
          <w:sz w:val="22"/>
          <w:szCs w:val="22"/>
        </w:rPr>
        <w:t>WHO</w:t>
      </w:r>
      <w:r>
        <w:rPr>
          <w:rFonts w:cs="Arial"/>
          <w:sz w:val="22"/>
          <w:szCs w:val="22"/>
        </w:rPr>
        <w:t xml:space="preserve"> is involved with the project?  Provide the name and </w:t>
      </w:r>
      <w:r>
        <w:rPr>
          <w:rFonts w:cs="Arial"/>
          <w:b/>
          <w:sz w:val="22"/>
          <w:szCs w:val="22"/>
        </w:rPr>
        <w:t>history related</w:t>
      </w:r>
      <w:r>
        <w:rPr>
          <w:rFonts w:cs="Arial"/>
          <w:sz w:val="22"/>
          <w:szCs w:val="22"/>
        </w:rPr>
        <w:t xml:space="preserve"> </w:t>
      </w:r>
      <w:r>
        <w:rPr>
          <w:rFonts w:cs="Arial"/>
          <w:b/>
          <w:sz w:val="22"/>
          <w:szCs w:val="22"/>
        </w:rPr>
        <w:t>qualifications or credentials</w:t>
      </w:r>
      <w:r>
        <w:rPr>
          <w:rFonts w:cs="Arial"/>
          <w:sz w:val="22"/>
          <w:szCs w:val="22"/>
        </w:rPr>
        <w:t xml:space="preserve"> of person(s) responsible for overseeing the project. If there is a committee, name its members and discuss</w:t>
      </w:r>
      <w:r>
        <w:rPr>
          <w:rFonts w:cs="Arial"/>
          <w:b/>
          <w:sz w:val="22"/>
          <w:szCs w:val="22"/>
        </w:rPr>
        <w:t xml:space="preserve"> </w:t>
      </w:r>
      <w:r>
        <w:rPr>
          <w:rFonts w:cs="Arial"/>
          <w:sz w:val="22"/>
          <w:szCs w:val="22"/>
        </w:rPr>
        <w:t xml:space="preserve">credentials. Give the name and relevant experience of professionals hired through the grant.  Provide a clear statement of responsibilities of each.  Describe how you selected the professionals. Be sure to include </w:t>
      </w:r>
      <w:r>
        <w:rPr>
          <w:rFonts w:cs="Arial"/>
          <w:b/>
          <w:sz w:val="22"/>
          <w:szCs w:val="22"/>
        </w:rPr>
        <w:t xml:space="preserve">all </w:t>
      </w:r>
      <w:r>
        <w:rPr>
          <w:rFonts w:cs="Arial"/>
          <w:sz w:val="22"/>
          <w:szCs w:val="22"/>
        </w:rPr>
        <w:t>resumes.</w:t>
      </w:r>
    </w:p>
    <w:p w:rsidR="00B67052" w:rsidRDefault="00B67052" w:rsidP="00B67052">
      <w:pPr>
        <w:pStyle w:val="Header"/>
        <w:numPr>
          <w:ilvl w:val="0"/>
          <w:numId w:val="19"/>
        </w:numPr>
        <w:snapToGrid w:val="0"/>
        <w:spacing w:after="200"/>
        <w:rPr>
          <w:rFonts w:cs="Arial"/>
          <w:sz w:val="22"/>
          <w:szCs w:val="22"/>
        </w:rPr>
      </w:pPr>
      <w:r>
        <w:rPr>
          <w:rFonts w:cs="Arial"/>
          <w:sz w:val="22"/>
          <w:szCs w:val="22"/>
        </w:rPr>
        <w:t xml:space="preserve">How much will the project cost? How will you spend the grant funds?  Be very specific. This is the </w:t>
      </w:r>
      <w:r>
        <w:rPr>
          <w:rFonts w:cs="Arial"/>
          <w:b/>
          <w:sz w:val="22"/>
          <w:szCs w:val="22"/>
        </w:rPr>
        <w:t xml:space="preserve">financial narrative: </w:t>
      </w:r>
      <w:r>
        <w:rPr>
          <w:rFonts w:cs="Arial"/>
          <w:sz w:val="22"/>
          <w:szCs w:val="22"/>
        </w:rPr>
        <w:t>describe in words the line items shown on the budget pages.  Discuss why these funds are needed, how they were determined and how they will be spent. This information explains the figures presented in the budget.</w:t>
      </w:r>
    </w:p>
    <w:p w:rsidR="00B67052" w:rsidRDefault="00B67052" w:rsidP="00B67052">
      <w:pPr>
        <w:pStyle w:val="Header"/>
        <w:numPr>
          <w:ilvl w:val="0"/>
          <w:numId w:val="19"/>
        </w:numPr>
        <w:snapToGrid w:val="0"/>
        <w:spacing w:after="200"/>
        <w:rPr>
          <w:rFonts w:cs="Arial"/>
          <w:sz w:val="22"/>
          <w:szCs w:val="22"/>
        </w:rPr>
      </w:pPr>
      <w:r>
        <w:rPr>
          <w:rFonts w:cs="Arial"/>
          <w:b/>
          <w:sz w:val="22"/>
          <w:szCs w:val="22"/>
        </w:rPr>
        <w:t>WHERE</w:t>
      </w:r>
      <w:r>
        <w:rPr>
          <w:rFonts w:cs="Arial"/>
          <w:sz w:val="22"/>
          <w:szCs w:val="22"/>
        </w:rPr>
        <w:t xml:space="preserve"> and </w:t>
      </w:r>
      <w:r>
        <w:rPr>
          <w:rFonts w:cs="Arial"/>
          <w:b/>
          <w:sz w:val="22"/>
          <w:szCs w:val="22"/>
        </w:rPr>
        <w:t>WHEN</w:t>
      </w:r>
      <w:r>
        <w:rPr>
          <w:rFonts w:cs="Arial"/>
          <w:sz w:val="22"/>
          <w:szCs w:val="22"/>
        </w:rPr>
        <w:t xml:space="preserve"> will the project take place?  How many events will take place?  Who will BENEFIT from your project?  How will they benefit?  Describe the demographics of your community, and the participants and audience for this project.  Estimate the number of individuals directly served by your project. Is this project in addition to your usual public hours? Please explain.</w:t>
      </w:r>
    </w:p>
    <w:p w:rsidR="00B67052" w:rsidRDefault="00B67052" w:rsidP="00B67052">
      <w:pPr>
        <w:pStyle w:val="Header"/>
        <w:numPr>
          <w:ilvl w:val="0"/>
          <w:numId w:val="19"/>
        </w:numPr>
        <w:snapToGrid w:val="0"/>
        <w:spacing w:after="200"/>
        <w:rPr>
          <w:rFonts w:cs="Arial"/>
          <w:sz w:val="22"/>
          <w:szCs w:val="22"/>
        </w:rPr>
      </w:pPr>
      <w:r>
        <w:rPr>
          <w:rFonts w:cs="Arial"/>
          <w:sz w:val="22"/>
          <w:szCs w:val="22"/>
        </w:rPr>
        <w:t xml:space="preserve">How will you </w:t>
      </w:r>
      <w:r>
        <w:rPr>
          <w:rFonts w:cs="Arial"/>
          <w:b/>
          <w:sz w:val="22"/>
          <w:szCs w:val="22"/>
        </w:rPr>
        <w:t>ADVERTISE</w:t>
      </w:r>
      <w:r>
        <w:rPr>
          <w:rFonts w:cs="Arial"/>
          <w:sz w:val="22"/>
          <w:szCs w:val="22"/>
        </w:rPr>
        <w:t xml:space="preserve"> and </w:t>
      </w:r>
      <w:r>
        <w:rPr>
          <w:rFonts w:cs="Arial"/>
          <w:b/>
          <w:sz w:val="22"/>
          <w:szCs w:val="22"/>
        </w:rPr>
        <w:t>PROMOTE</w:t>
      </w:r>
      <w:r>
        <w:rPr>
          <w:rFonts w:cs="Arial"/>
          <w:sz w:val="22"/>
          <w:szCs w:val="22"/>
        </w:rPr>
        <w:t xml:space="preserve"> the project?  Discuss your </w:t>
      </w:r>
      <w:r>
        <w:rPr>
          <w:rFonts w:cs="Arial"/>
          <w:b/>
          <w:sz w:val="22"/>
          <w:szCs w:val="22"/>
        </w:rPr>
        <w:t>publicity plan</w:t>
      </w:r>
      <w:r>
        <w:rPr>
          <w:rFonts w:cs="Arial"/>
          <w:sz w:val="22"/>
          <w:szCs w:val="22"/>
        </w:rPr>
        <w:t>; list the specific media you will use.  Describe plans to expand diversity in audience members and membership.</w:t>
      </w:r>
    </w:p>
    <w:p w:rsidR="00B67052" w:rsidRDefault="00B67052" w:rsidP="00B67052">
      <w:pPr>
        <w:pStyle w:val="Header"/>
        <w:numPr>
          <w:ilvl w:val="0"/>
          <w:numId w:val="19"/>
        </w:numPr>
        <w:snapToGrid w:val="0"/>
        <w:spacing w:after="200"/>
        <w:rPr>
          <w:rFonts w:cs="Arial"/>
          <w:sz w:val="22"/>
          <w:szCs w:val="22"/>
        </w:rPr>
      </w:pPr>
      <w:r>
        <w:rPr>
          <w:rFonts w:cs="Arial"/>
          <w:sz w:val="22"/>
          <w:szCs w:val="22"/>
        </w:rPr>
        <w:t xml:space="preserve">What is the </w:t>
      </w:r>
      <w:r>
        <w:rPr>
          <w:rFonts w:cs="Arial"/>
          <w:b/>
          <w:sz w:val="22"/>
          <w:szCs w:val="22"/>
        </w:rPr>
        <w:t xml:space="preserve">TIMELINE </w:t>
      </w:r>
      <w:r>
        <w:rPr>
          <w:rFonts w:cs="Arial"/>
          <w:sz w:val="22"/>
          <w:szCs w:val="22"/>
        </w:rPr>
        <w:t>of your project?  Include with the support material a complete timeline in monthly increments, beginning with grant approval through the conclusion of the project.</w:t>
      </w:r>
    </w:p>
    <w:p w:rsidR="00B67052" w:rsidRDefault="00B67052" w:rsidP="00B67052">
      <w:pPr>
        <w:pStyle w:val="Header"/>
        <w:numPr>
          <w:ilvl w:val="0"/>
          <w:numId w:val="19"/>
        </w:numPr>
        <w:snapToGrid w:val="0"/>
        <w:spacing w:after="200"/>
        <w:rPr>
          <w:rFonts w:cs="Arial"/>
          <w:sz w:val="22"/>
          <w:szCs w:val="22"/>
        </w:rPr>
      </w:pPr>
      <w:r>
        <w:rPr>
          <w:rFonts w:cs="Arial"/>
          <w:sz w:val="22"/>
          <w:szCs w:val="22"/>
        </w:rPr>
        <w:t xml:space="preserve">How will you </w:t>
      </w:r>
      <w:r>
        <w:rPr>
          <w:rFonts w:cs="Arial"/>
          <w:b/>
          <w:sz w:val="22"/>
          <w:szCs w:val="22"/>
        </w:rPr>
        <w:t>EVALUATE</w:t>
      </w:r>
      <w:r>
        <w:rPr>
          <w:rFonts w:cs="Arial"/>
          <w:sz w:val="22"/>
          <w:szCs w:val="22"/>
        </w:rPr>
        <w:t xml:space="preserve"> the success, benefits and failures of your project?  </w:t>
      </w:r>
    </w:p>
    <w:p w:rsidR="00B67052" w:rsidRDefault="00B67052" w:rsidP="00B67052">
      <w:pPr>
        <w:pStyle w:val="Header"/>
        <w:numPr>
          <w:ilvl w:val="0"/>
          <w:numId w:val="19"/>
        </w:numPr>
        <w:snapToGrid w:val="0"/>
        <w:spacing w:after="200"/>
        <w:rPr>
          <w:rFonts w:cs="Arial"/>
          <w:sz w:val="22"/>
          <w:szCs w:val="22"/>
        </w:rPr>
      </w:pPr>
      <w:r>
        <w:rPr>
          <w:rFonts w:cs="Arial"/>
          <w:sz w:val="22"/>
          <w:szCs w:val="22"/>
        </w:rPr>
        <w:t xml:space="preserve">How does your organization comply with the </w:t>
      </w:r>
      <w:r>
        <w:rPr>
          <w:rFonts w:cs="Arial"/>
          <w:b/>
          <w:sz w:val="22"/>
          <w:szCs w:val="22"/>
        </w:rPr>
        <w:t>AMERICANS WITH DISABILITIES ACT</w:t>
      </w:r>
      <w:r>
        <w:rPr>
          <w:rFonts w:cs="Arial"/>
          <w:sz w:val="22"/>
          <w:szCs w:val="22"/>
        </w:rPr>
        <w:t xml:space="preserve"> with regard to accessibility of the facilities where the project will take place? Identify any program accommodations such as assistive listening devices, audio description, large print programs, etc. Mention your accomplishments or plans in the area of accessibility.</w:t>
      </w:r>
    </w:p>
    <w:p w:rsidR="00B67052" w:rsidRDefault="00B67052" w:rsidP="00B67052">
      <w:pPr>
        <w:pStyle w:val="Default"/>
        <w:rPr>
          <w:rFonts w:ascii="Arial" w:hAnsi="Arial" w:cs="Arial"/>
          <w:sz w:val="22"/>
          <w:szCs w:val="22"/>
        </w:rPr>
      </w:pPr>
      <w:r>
        <w:rPr>
          <w:rFonts w:ascii="Arial" w:hAnsi="Arial" w:cs="Arial"/>
          <w:sz w:val="22"/>
          <w:szCs w:val="22"/>
        </w:rPr>
        <w:t xml:space="preserve">Does this program promote the value of </w:t>
      </w:r>
      <w:r>
        <w:rPr>
          <w:rFonts w:ascii="Arial" w:hAnsi="Arial" w:cs="Arial"/>
          <w:b/>
          <w:sz w:val="22"/>
          <w:szCs w:val="22"/>
        </w:rPr>
        <w:t>HISTORY EDUCATION</w:t>
      </w:r>
      <w:r>
        <w:rPr>
          <w:rFonts w:ascii="Arial" w:hAnsi="Arial" w:cs="Arial"/>
          <w:sz w:val="22"/>
          <w:szCs w:val="22"/>
        </w:rPr>
        <w:t xml:space="preserve"> and raise </w:t>
      </w:r>
      <w:r>
        <w:rPr>
          <w:rFonts w:ascii="Arial" w:hAnsi="Arial" w:cs="Arial"/>
          <w:b/>
          <w:sz w:val="22"/>
          <w:szCs w:val="22"/>
        </w:rPr>
        <w:t>PUBLIC AWARENESS</w:t>
      </w:r>
      <w:r>
        <w:rPr>
          <w:rFonts w:ascii="Arial" w:hAnsi="Arial" w:cs="Arial"/>
          <w:sz w:val="22"/>
          <w:szCs w:val="22"/>
        </w:rPr>
        <w:t xml:space="preserve"> of historic resources?  Give specific examples.</w:t>
      </w:r>
    </w:p>
    <w:p w:rsidR="00B67052" w:rsidRDefault="00B67052" w:rsidP="00B67052">
      <w:pPr>
        <w:spacing w:after="200" w:line="276" w:lineRule="auto"/>
        <w:rPr>
          <w:rFonts w:cs="Arial"/>
          <w:color w:val="000000"/>
          <w:sz w:val="22"/>
          <w:szCs w:val="22"/>
        </w:rPr>
      </w:pPr>
      <w:r>
        <w:rPr>
          <w:rFonts w:cs="Arial"/>
          <w:sz w:val="22"/>
          <w:szCs w:val="22"/>
        </w:rPr>
        <w:br w:type="page"/>
      </w:r>
    </w:p>
    <w:p w:rsidR="00B67052" w:rsidRDefault="00B67052" w:rsidP="00B67052">
      <w:pPr>
        <w:pStyle w:val="Default"/>
        <w:rPr>
          <w:rFonts w:ascii="Univers" w:hAnsi="Univers"/>
        </w:rPr>
      </w:pPr>
      <w:r>
        <w:rPr>
          <w:noProof/>
        </w:rPr>
        <w:lastRenderedPageBreak/>
        <mc:AlternateContent>
          <mc:Choice Requires="wps">
            <w:drawing>
              <wp:anchor distT="0" distB="0" distL="114300" distR="114300" simplePos="0" relativeHeight="251696128" behindDoc="0" locked="0" layoutInCell="0" allowOverlap="1">
                <wp:simplePos x="0" y="0"/>
                <wp:positionH relativeFrom="column">
                  <wp:posOffset>276225</wp:posOffset>
                </wp:positionH>
                <wp:positionV relativeFrom="paragraph">
                  <wp:posOffset>149225</wp:posOffset>
                </wp:positionV>
                <wp:extent cx="1187450" cy="86296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052" w:rsidRDefault="00B67052" w:rsidP="00B67052">
                            <w:pPr>
                              <w:jc w:val="center"/>
                              <w:rPr>
                                <w:sz w:val="18"/>
                              </w:rPr>
                            </w:pPr>
                            <w:r>
                              <w:rPr>
                                <w:rFonts w:asciiTheme="minorHAnsi" w:eastAsiaTheme="minorHAnsi" w:hAnsiTheme="minorHAnsi" w:cstheme="minorBidi"/>
                                <w:noProof/>
                                <w:sz w:val="20"/>
                              </w:rPr>
                              <w:drawing>
                                <wp:inline distT="0" distB="0" distL="0" distR="0">
                                  <wp:extent cx="857250" cy="828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0" cy="828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21.75pt;margin-top:11.75pt;width:93.5pt;height:67.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cvItg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" o:allowincell="f" filled="f" stroked="f">
                <v:textbox>
                  <w:txbxContent>
                    <w:p w:rsidR="00B67052" w:rsidRDefault="00B67052" w:rsidP="00B67052">
                      <w:pPr>
                        <w:jc w:val="center"/>
                        <w:rPr>
                          <w:sz w:val="18"/>
                        </w:rPr>
                      </w:pPr>
                      <w:r>
                        <w:rPr>
                          <w:rFonts w:asciiTheme="minorHAnsi" w:eastAsiaTheme="minorHAnsi" w:hAnsiTheme="minorHAnsi" w:cstheme="minorBidi"/>
                          <w:noProof/>
                          <w:sz w:val="20"/>
                        </w:rPr>
                        <w:drawing>
                          <wp:inline distT="0" distB="0" distL="0" distR="0">
                            <wp:extent cx="857250" cy="828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0" cy="828675"/>
                                    </a:xfrm>
                                    <a:prstGeom prst="rect">
                                      <a:avLst/>
                                    </a:prstGeom>
                                    <a:noFill/>
                                    <a:ln>
                                      <a:noFill/>
                                    </a:ln>
                                  </pic:spPr>
                                </pic:pic>
                              </a:graphicData>
                            </a:graphic>
                          </wp:inline>
                        </w:drawing>
                      </w:r>
                    </w:p>
                  </w:txbxContent>
                </v:textbox>
              </v:shape>
            </w:pict>
          </mc:Fallback>
        </mc:AlternateContent>
      </w:r>
    </w:p>
    <w:p w:rsidR="00B67052" w:rsidRDefault="00B67052" w:rsidP="00B67052">
      <w:pPr>
        <w:pStyle w:val="Title"/>
        <w:spacing w:line="360" w:lineRule="auto"/>
        <w:rPr>
          <w:rFonts w:ascii="Arial" w:hAnsi="Arial" w:cs="Arial"/>
          <w:i/>
          <w:szCs w:val="24"/>
        </w:rPr>
      </w:pPr>
      <w:r>
        <w:rPr>
          <w:rFonts w:ascii="Arial" w:hAnsi="Arial" w:cs="Arial"/>
          <w:i/>
          <w:szCs w:val="24"/>
        </w:rPr>
        <w:t>UNION COUNTY HISTORY GRANT PROGRAM</w:t>
      </w:r>
    </w:p>
    <w:p w:rsidR="00B67052" w:rsidRDefault="00B67052" w:rsidP="00B67052">
      <w:pPr>
        <w:pStyle w:val="Title"/>
        <w:rPr>
          <w:rFonts w:ascii="Arial" w:hAnsi="Arial" w:cs="Arial"/>
          <w:i/>
          <w:szCs w:val="24"/>
        </w:rPr>
      </w:pPr>
      <w:r>
        <w:rPr>
          <w:rFonts w:ascii="Arial" w:hAnsi="Arial" w:cs="Arial"/>
          <w:szCs w:val="24"/>
        </w:rPr>
        <w:t>Calendar Year 2020 January 1, 2020 - December 31, 2020</w:t>
      </w:r>
    </w:p>
    <w:p w:rsidR="00B67052" w:rsidRDefault="00B67052" w:rsidP="00B67052">
      <w:pPr>
        <w:pStyle w:val="Heading1"/>
        <w:numPr>
          <w:ilvl w:val="0"/>
          <w:numId w:val="0"/>
        </w:numPr>
        <w:tabs>
          <w:tab w:val="center" w:pos="5400"/>
          <w:tab w:val="right" w:pos="10800"/>
        </w:tabs>
        <w:jc w:val="left"/>
        <w:rPr>
          <w:rFonts w:cs="Arial"/>
          <w:sz w:val="18"/>
          <w:szCs w:val="24"/>
        </w:rPr>
      </w:pPr>
    </w:p>
    <w:p w:rsidR="00B67052" w:rsidRDefault="00B67052" w:rsidP="00B67052">
      <w:pPr>
        <w:pStyle w:val="Heading1"/>
        <w:numPr>
          <w:ilvl w:val="0"/>
          <w:numId w:val="0"/>
        </w:numPr>
        <w:tabs>
          <w:tab w:val="center" w:pos="5400"/>
          <w:tab w:val="right" w:pos="10800"/>
        </w:tabs>
        <w:rPr>
          <w:rFonts w:cs="Arial"/>
          <w:i/>
          <w:sz w:val="28"/>
          <w:szCs w:val="28"/>
        </w:rPr>
      </w:pPr>
      <w:r>
        <w:rPr>
          <w:rFonts w:cs="Arial"/>
          <w:i/>
          <w:sz w:val="28"/>
          <w:szCs w:val="28"/>
        </w:rPr>
        <w:t>Special Project: Application Form</w:t>
      </w:r>
    </w:p>
    <w:p w:rsidR="00B67052" w:rsidRDefault="00B67052" w:rsidP="00B67052">
      <w:pPr>
        <w:jc w:val="both"/>
        <w:rPr>
          <w:rFonts w:cs="Arial"/>
          <w:sz w:val="18"/>
          <w:szCs w:val="28"/>
        </w:rPr>
      </w:pPr>
    </w:p>
    <w:p w:rsidR="00B67052" w:rsidRDefault="00B67052" w:rsidP="00B67052">
      <w:pPr>
        <w:jc w:val="both"/>
        <w:rPr>
          <w:rFonts w:cs="Arial"/>
          <w:b/>
          <w:color w:val="FF0000"/>
          <w:szCs w:val="24"/>
        </w:rPr>
      </w:pPr>
      <w:r>
        <w:rPr>
          <w:rFonts w:cs="Arial"/>
          <w:b/>
          <w:szCs w:val="24"/>
        </w:rPr>
        <w:t xml:space="preserve">Submit 1 original and 4 copies (total 5) of the completed application to: Union County Office of Cultural and Heritage Affairs, 633 Pearl Street, Elizabeth, NJ, 07202 by </w:t>
      </w:r>
      <w:r>
        <w:rPr>
          <w:rFonts w:cs="Arial"/>
          <w:b/>
          <w:color w:val="FF0000"/>
          <w:szCs w:val="24"/>
        </w:rPr>
        <w:t>Friday, July 26, 2019.</w:t>
      </w:r>
    </w:p>
    <w:p w:rsidR="00B67052" w:rsidRDefault="00B67052" w:rsidP="00B67052">
      <w:pPr>
        <w:jc w:val="both"/>
        <w:rPr>
          <w:rFonts w:cs="Arial"/>
          <w:sz w:val="18"/>
          <w:szCs w:val="24"/>
        </w:rPr>
      </w:pPr>
    </w:p>
    <w:p w:rsidR="00B67052" w:rsidRDefault="00B67052" w:rsidP="00B67052">
      <w:pPr>
        <w:spacing w:before="120" w:after="120" w:line="360" w:lineRule="auto"/>
        <w:jc w:val="both"/>
        <w:rPr>
          <w:rFonts w:cs="Arial"/>
          <w:szCs w:val="24"/>
        </w:rPr>
      </w:pPr>
      <w:r>
        <w:rPr>
          <w:rFonts w:cs="Arial"/>
          <w:szCs w:val="24"/>
        </w:rPr>
        <w:t xml:space="preserve">Project Title: </w:t>
      </w:r>
      <w:r>
        <w:rPr>
          <w:rFonts w:cs="Arial"/>
          <w:szCs w:val="24"/>
          <w:u w:val="single"/>
        </w:rPr>
        <w:fldChar w:fldCharType="begin">
          <w:ffData>
            <w:name w:val="Text1"/>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fldChar w:fldCharType="end"/>
      </w:r>
    </w:p>
    <w:p w:rsidR="00B67052" w:rsidRDefault="00B67052" w:rsidP="00B67052">
      <w:pPr>
        <w:spacing w:before="120" w:after="120" w:line="360" w:lineRule="auto"/>
        <w:jc w:val="both"/>
        <w:rPr>
          <w:rFonts w:cs="Arial"/>
          <w:szCs w:val="24"/>
        </w:rPr>
      </w:pPr>
      <w:r>
        <w:rPr>
          <w:rFonts w:cs="Arial"/>
          <w:szCs w:val="24"/>
        </w:rPr>
        <w:t xml:space="preserve">Applicant/Organization: </w:t>
      </w:r>
      <w:r>
        <w:rPr>
          <w:rFonts w:cs="Arial"/>
          <w:szCs w:val="24"/>
          <w:u w:val="single"/>
        </w:rPr>
        <w:fldChar w:fldCharType="begin">
          <w:ffData>
            <w:name w:val="Text1"/>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p>
    <w:p w:rsidR="00B67052" w:rsidRDefault="00B67052" w:rsidP="00B67052">
      <w:pPr>
        <w:spacing w:before="120" w:after="120" w:line="360" w:lineRule="auto"/>
        <w:jc w:val="both"/>
        <w:rPr>
          <w:rFonts w:cs="Arial"/>
          <w:szCs w:val="24"/>
        </w:rPr>
      </w:pPr>
      <w:r>
        <w:rPr>
          <w:rFonts w:cs="Arial"/>
          <w:szCs w:val="24"/>
        </w:rPr>
        <w:t xml:space="preserve">Address: </w:t>
      </w:r>
      <w:r>
        <w:rPr>
          <w:rFonts w:cs="Arial"/>
          <w:szCs w:val="24"/>
          <w:u w:val="single"/>
        </w:rPr>
        <w:fldChar w:fldCharType="begin">
          <w:ffData>
            <w:name w:val="Text1"/>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p>
    <w:p w:rsidR="00B67052" w:rsidRDefault="00B67052" w:rsidP="00B67052">
      <w:pPr>
        <w:spacing w:before="120" w:after="120" w:line="360" w:lineRule="auto"/>
        <w:jc w:val="both"/>
        <w:rPr>
          <w:rFonts w:cs="Arial"/>
          <w:szCs w:val="24"/>
        </w:rPr>
      </w:pPr>
      <w:r>
        <w:rPr>
          <w:rFonts w:cs="Arial"/>
          <w:szCs w:val="24"/>
        </w:rPr>
        <w:t>Phone #: (</w:t>
      </w:r>
      <w:r>
        <w:rPr>
          <w:rFonts w:cs="Arial"/>
          <w:szCs w:val="24"/>
          <w:u w:val="single"/>
        </w:rPr>
        <w:fldChar w:fldCharType="begin">
          <w:ffData>
            <w:name w:val=""/>
            <w:enabled/>
            <w:calcOnExit w:val="0"/>
            <w:textInput>
              <w:maxLength w:val="3"/>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r>
        <w:rPr>
          <w:rFonts w:cs="Arial"/>
          <w:szCs w:val="24"/>
          <w:u w:val="single"/>
        </w:rPr>
        <w:t>)</w:t>
      </w:r>
      <w:r>
        <w:rPr>
          <w:rFonts w:cs="Arial"/>
          <w:szCs w:val="24"/>
        </w:rPr>
        <w:t xml:space="preserve"> </w:t>
      </w:r>
      <w:r>
        <w:rPr>
          <w:rFonts w:cs="Arial"/>
          <w:szCs w:val="24"/>
          <w:u w:val="single"/>
        </w:rPr>
        <w:fldChar w:fldCharType="begin">
          <w:ffData>
            <w:name w:val="Text1"/>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r>
        <w:rPr>
          <w:rFonts w:cs="Arial"/>
          <w:szCs w:val="24"/>
        </w:rPr>
        <w:t xml:space="preserve">  Fax: (</w:t>
      </w:r>
      <w:r>
        <w:rPr>
          <w:rFonts w:cs="Arial"/>
          <w:szCs w:val="24"/>
          <w:u w:val="single"/>
        </w:rPr>
        <w:fldChar w:fldCharType="begin">
          <w:ffData>
            <w:name w:val=""/>
            <w:enabled/>
            <w:calcOnExit w:val="0"/>
            <w:textInput>
              <w:maxLength w:val="3"/>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r>
        <w:rPr>
          <w:rFonts w:cs="Arial"/>
          <w:szCs w:val="24"/>
          <w:u w:val="single"/>
        </w:rPr>
        <w:t>)</w:t>
      </w:r>
      <w:r>
        <w:rPr>
          <w:rFonts w:cs="Arial"/>
          <w:szCs w:val="24"/>
        </w:rPr>
        <w:t xml:space="preserve"> </w:t>
      </w:r>
      <w:r>
        <w:rPr>
          <w:rFonts w:cs="Arial"/>
          <w:szCs w:val="24"/>
          <w:u w:val="single"/>
        </w:rPr>
        <w:fldChar w:fldCharType="begin">
          <w:ffData>
            <w:name w:val="Text1"/>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p>
    <w:p w:rsidR="00B67052" w:rsidRDefault="00B67052" w:rsidP="00B67052">
      <w:pPr>
        <w:spacing w:before="120" w:after="120" w:line="360" w:lineRule="auto"/>
        <w:jc w:val="both"/>
        <w:rPr>
          <w:rFonts w:cs="Arial"/>
          <w:szCs w:val="24"/>
        </w:rPr>
      </w:pPr>
      <w:r>
        <w:rPr>
          <w:rFonts w:cs="Arial"/>
          <w:szCs w:val="24"/>
        </w:rPr>
        <w:t xml:space="preserve">E-mail: </w:t>
      </w:r>
      <w:r>
        <w:rPr>
          <w:rFonts w:cs="Arial"/>
          <w:szCs w:val="24"/>
          <w:u w:val="single"/>
        </w:rPr>
        <w:fldChar w:fldCharType="begin">
          <w:ffData>
            <w:name w:val="Text1"/>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p>
    <w:p w:rsidR="00B67052" w:rsidRDefault="00B67052" w:rsidP="00B67052">
      <w:pPr>
        <w:spacing w:before="120" w:after="120" w:line="360" w:lineRule="auto"/>
        <w:jc w:val="both"/>
        <w:rPr>
          <w:rFonts w:cs="Arial"/>
          <w:szCs w:val="24"/>
        </w:rPr>
      </w:pPr>
      <w:r>
        <w:rPr>
          <w:rFonts w:cs="Arial"/>
          <w:szCs w:val="24"/>
        </w:rPr>
        <w:t xml:space="preserve">Website: </w:t>
      </w:r>
      <w:r>
        <w:rPr>
          <w:rFonts w:cs="Arial"/>
          <w:szCs w:val="24"/>
          <w:u w:val="single"/>
        </w:rPr>
        <w:fldChar w:fldCharType="begin">
          <w:ffData>
            <w:name w:val="Text1"/>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p>
    <w:p w:rsidR="00B67052" w:rsidRDefault="00B67052" w:rsidP="00B67052">
      <w:pPr>
        <w:spacing w:before="120" w:after="120" w:line="360" w:lineRule="auto"/>
        <w:rPr>
          <w:rFonts w:cs="Arial"/>
          <w:szCs w:val="24"/>
        </w:rPr>
      </w:pPr>
      <w:r>
        <w:rPr>
          <w:rFonts w:cs="Arial"/>
          <w:szCs w:val="24"/>
        </w:rPr>
        <w:t xml:space="preserve">Contact Person: </w:t>
      </w:r>
      <w:r>
        <w:rPr>
          <w:rFonts w:cs="Arial"/>
          <w:szCs w:val="24"/>
          <w:u w:val="single"/>
        </w:rPr>
        <w:fldChar w:fldCharType="begin">
          <w:ffData>
            <w:name w:val="Text1"/>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r>
        <w:rPr>
          <w:rFonts w:cs="Arial"/>
          <w:szCs w:val="24"/>
        </w:rPr>
        <w:t xml:space="preserve"> Title: </w:t>
      </w:r>
      <w:r>
        <w:rPr>
          <w:rFonts w:cs="Arial"/>
          <w:szCs w:val="24"/>
          <w:u w:val="single"/>
        </w:rPr>
        <w:fldChar w:fldCharType="begin">
          <w:ffData>
            <w:name w:val="Text1"/>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p>
    <w:p w:rsidR="00B67052" w:rsidRDefault="00B67052" w:rsidP="00B67052">
      <w:pPr>
        <w:spacing w:before="120" w:after="120" w:line="360" w:lineRule="auto"/>
        <w:jc w:val="both"/>
        <w:rPr>
          <w:rFonts w:cs="Arial"/>
          <w:szCs w:val="24"/>
        </w:rPr>
      </w:pPr>
      <w:r>
        <w:rPr>
          <w:rFonts w:cs="Arial"/>
          <w:szCs w:val="24"/>
        </w:rPr>
        <w:t xml:space="preserve">Address: </w:t>
      </w:r>
      <w:r>
        <w:rPr>
          <w:rFonts w:cs="Arial"/>
          <w:szCs w:val="24"/>
          <w:u w:val="single"/>
        </w:rPr>
        <w:fldChar w:fldCharType="begin">
          <w:ffData>
            <w:name w:val="Text1"/>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p>
    <w:p w:rsidR="00B67052" w:rsidRDefault="00B67052" w:rsidP="00B67052">
      <w:pPr>
        <w:spacing w:before="120" w:after="120" w:line="360" w:lineRule="auto"/>
        <w:jc w:val="both"/>
        <w:rPr>
          <w:rFonts w:cs="Arial"/>
          <w:szCs w:val="24"/>
        </w:rPr>
      </w:pPr>
      <w:r>
        <w:rPr>
          <w:rFonts w:cs="Arial"/>
          <w:szCs w:val="24"/>
        </w:rPr>
        <w:t>Phone #: (</w:t>
      </w:r>
      <w:r>
        <w:rPr>
          <w:rFonts w:cs="Arial"/>
          <w:szCs w:val="24"/>
          <w:u w:val="single"/>
        </w:rPr>
        <w:fldChar w:fldCharType="begin">
          <w:ffData>
            <w:name w:val=""/>
            <w:enabled/>
            <w:calcOnExit w:val="0"/>
            <w:textInput>
              <w:maxLength w:val="3"/>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r>
        <w:rPr>
          <w:rFonts w:cs="Arial"/>
          <w:szCs w:val="24"/>
          <w:u w:val="single"/>
        </w:rPr>
        <w:t>)</w:t>
      </w:r>
      <w:r>
        <w:rPr>
          <w:rFonts w:cs="Arial"/>
          <w:szCs w:val="24"/>
        </w:rPr>
        <w:t xml:space="preserve"> </w:t>
      </w:r>
      <w:r>
        <w:rPr>
          <w:rFonts w:cs="Arial"/>
          <w:szCs w:val="24"/>
          <w:u w:val="single"/>
        </w:rPr>
        <w:fldChar w:fldCharType="begin">
          <w:ffData>
            <w:name w:val="Text1"/>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r>
        <w:rPr>
          <w:rFonts w:cs="Arial"/>
          <w:szCs w:val="24"/>
        </w:rPr>
        <w:t xml:space="preserve">  Fax: (</w:t>
      </w:r>
      <w:r>
        <w:rPr>
          <w:rFonts w:cs="Arial"/>
          <w:szCs w:val="24"/>
          <w:u w:val="single"/>
        </w:rPr>
        <w:fldChar w:fldCharType="begin">
          <w:ffData>
            <w:name w:val=""/>
            <w:enabled/>
            <w:calcOnExit w:val="0"/>
            <w:textInput>
              <w:maxLength w:val="3"/>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r>
        <w:rPr>
          <w:rFonts w:cs="Arial"/>
          <w:szCs w:val="24"/>
          <w:u w:val="single"/>
        </w:rPr>
        <w:t>)</w:t>
      </w:r>
      <w:r>
        <w:rPr>
          <w:rFonts w:cs="Arial"/>
          <w:szCs w:val="24"/>
        </w:rPr>
        <w:t xml:space="preserve"> </w:t>
      </w:r>
      <w:r>
        <w:rPr>
          <w:rFonts w:cs="Arial"/>
          <w:szCs w:val="24"/>
          <w:u w:val="single"/>
        </w:rPr>
        <w:fldChar w:fldCharType="begin">
          <w:ffData>
            <w:name w:val="Text1"/>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p>
    <w:p w:rsidR="00B67052" w:rsidRDefault="00B67052" w:rsidP="00B67052">
      <w:pPr>
        <w:spacing w:before="120" w:after="120" w:line="360" w:lineRule="auto"/>
        <w:jc w:val="both"/>
        <w:rPr>
          <w:rFonts w:cs="Arial"/>
          <w:szCs w:val="24"/>
        </w:rPr>
      </w:pPr>
      <w:r>
        <w:rPr>
          <w:rFonts w:cs="Arial"/>
          <w:szCs w:val="24"/>
        </w:rPr>
        <w:t xml:space="preserve">E-mail: </w:t>
      </w:r>
      <w:r>
        <w:rPr>
          <w:rFonts w:cs="Arial"/>
          <w:szCs w:val="24"/>
          <w:u w:val="single"/>
        </w:rPr>
        <w:fldChar w:fldCharType="begin">
          <w:ffData>
            <w:name w:val="Text1"/>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p>
    <w:p w:rsidR="00B67052" w:rsidRDefault="00B67052" w:rsidP="00B67052">
      <w:pPr>
        <w:spacing w:before="120" w:after="120" w:line="360" w:lineRule="auto"/>
        <w:rPr>
          <w:rFonts w:cs="Arial"/>
          <w:szCs w:val="24"/>
        </w:rPr>
      </w:pPr>
      <w:r>
        <w:rPr>
          <w:rFonts w:cs="Arial"/>
          <w:szCs w:val="24"/>
        </w:rPr>
        <w:t xml:space="preserve">Federal Tax Exemption #” </w:t>
      </w:r>
      <w:r>
        <w:rPr>
          <w:rFonts w:cs="Arial"/>
          <w:szCs w:val="24"/>
          <w:u w:val="single"/>
        </w:rPr>
        <w:fldChar w:fldCharType="begin">
          <w:ffData>
            <w:name w:val="Text1"/>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p>
    <w:p w:rsidR="00B67052" w:rsidRDefault="00B67052" w:rsidP="00B67052">
      <w:pPr>
        <w:spacing w:line="360" w:lineRule="auto"/>
        <w:rPr>
          <w:rFonts w:cs="Arial"/>
          <w:szCs w:val="24"/>
        </w:rPr>
      </w:pPr>
      <w:r>
        <w:rPr>
          <w:rFonts w:cs="Arial"/>
          <w:b/>
          <w:szCs w:val="24"/>
        </w:rPr>
        <w:t>PROJECT SUMMARY</w:t>
      </w:r>
      <w:r>
        <w:rPr>
          <w:rFonts w:cs="Arial"/>
          <w:szCs w:val="24"/>
        </w:rPr>
        <w:t xml:space="preserve"> </w:t>
      </w:r>
      <w:r>
        <w:rPr>
          <w:rFonts w:cs="Arial"/>
          <w:i/>
          <w:szCs w:val="24"/>
        </w:rPr>
        <w:t>(No more than 100 words)</w:t>
      </w:r>
    </w:p>
    <w:p w:rsidR="00B67052" w:rsidRDefault="00B67052" w:rsidP="00B67052">
      <w:pPr>
        <w:spacing w:line="360" w:lineRule="auto"/>
        <w:rPr>
          <w:rFonts w:cs="Arial"/>
          <w:szCs w:val="24"/>
          <w:u w:val="single"/>
        </w:rPr>
      </w:pPr>
      <w:r>
        <w:rPr>
          <w:rFonts w:cs="Arial"/>
          <w:szCs w:val="24"/>
          <w:u w:val="single"/>
        </w:rPr>
        <w:fldChar w:fldCharType="begin">
          <w:ffData>
            <w:name w:val="Text1"/>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p>
    <w:p w:rsidR="00B67052" w:rsidRDefault="00B67052" w:rsidP="00B67052">
      <w:pPr>
        <w:spacing w:line="360" w:lineRule="auto"/>
        <w:rPr>
          <w:rFonts w:cs="Arial"/>
          <w:b/>
          <w:szCs w:val="24"/>
        </w:rPr>
      </w:pPr>
      <w:r>
        <w:rPr>
          <w:rFonts w:cs="Arial"/>
          <w:b/>
          <w:szCs w:val="24"/>
        </w:rPr>
        <w:t>BUDGET SUMMARY</w:t>
      </w:r>
    </w:p>
    <w:p w:rsidR="00B67052" w:rsidRDefault="00B67052" w:rsidP="00B67052">
      <w:pPr>
        <w:tabs>
          <w:tab w:val="left" w:pos="7740"/>
        </w:tabs>
        <w:rPr>
          <w:rFonts w:cs="Arial"/>
          <w:szCs w:val="24"/>
        </w:rPr>
      </w:pPr>
      <w:r>
        <w:rPr>
          <w:rFonts w:cs="Arial"/>
          <w:szCs w:val="24"/>
        </w:rPr>
        <w:t xml:space="preserve">    A. Grant Amount Requested </w:t>
      </w:r>
      <w:r>
        <w:rPr>
          <w:rFonts w:cs="Arial"/>
          <w:szCs w:val="24"/>
        </w:rPr>
        <w:tab/>
        <w:t xml:space="preserve">$ </w:t>
      </w:r>
      <w:r>
        <w:rPr>
          <w:rFonts w:cs="Arial"/>
          <w:szCs w:val="24"/>
          <w:u w:val="single"/>
        </w:rPr>
        <w:fldChar w:fldCharType="begin">
          <w:ffData>
            <w:name w:val="Text1"/>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p>
    <w:p w:rsidR="00B67052" w:rsidRDefault="00B67052" w:rsidP="00B67052">
      <w:pPr>
        <w:tabs>
          <w:tab w:val="left" w:pos="7740"/>
        </w:tabs>
        <w:rPr>
          <w:rFonts w:cs="Arial"/>
          <w:sz w:val="18"/>
          <w:szCs w:val="24"/>
        </w:rPr>
      </w:pPr>
    </w:p>
    <w:p w:rsidR="00B67052" w:rsidRDefault="00B67052" w:rsidP="00B67052">
      <w:pPr>
        <w:tabs>
          <w:tab w:val="left" w:pos="7740"/>
        </w:tabs>
        <w:rPr>
          <w:rFonts w:cs="Arial"/>
          <w:szCs w:val="24"/>
        </w:rPr>
      </w:pPr>
      <w:r>
        <w:rPr>
          <w:rFonts w:cs="Arial"/>
          <w:szCs w:val="24"/>
        </w:rPr>
        <w:t xml:space="preserve">    B. 1:1 Cash Match Requirement:</w:t>
      </w:r>
      <w:r>
        <w:rPr>
          <w:rFonts w:cs="Arial"/>
          <w:szCs w:val="24"/>
        </w:rPr>
        <w:tab/>
        <w:t xml:space="preserve">$ </w:t>
      </w:r>
      <w:r>
        <w:rPr>
          <w:rFonts w:cs="Arial"/>
          <w:szCs w:val="24"/>
          <w:u w:val="single"/>
        </w:rPr>
        <w:fldChar w:fldCharType="begin">
          <w:ffData>
            <w:name w:val="Text1"/>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p>
    <w:p w:rsidR="00B67052" w:rsidRDefault="00B67052" w:rsidP="00B67052">
      <w:pPr>
        <w:tabs>
          <w:tab w:val="left" w:pos="7740"/>
        </w:tabs>
        <w:rPr>
          <w:rFonts w:cs="Arial"/>
          <w:szCs w:val="24"/>
        </w:rPr>
      </w:pPr>
      <w:r>
        <w:rPr>
          <w:rFonts w:cs="Arial"/>
          <w:szCs w:val="24"/>
        </w:rPr>
        <w:t xml:space="preserve">        (Minimum 50% or ½ of the grant request must be</w:t>
      </w:r>
    </w:p>
    <w:p w:rsidR="00B67052" w:rsidRDefault="00B67052" w:rsidP="00B67052">
      <w:pPr>
        <w:tabs>
          <w:tab w:val="left" w:pos="7740"/>
        </w:tabs>
        <w:rPr>
          <w:rFonts w:cs="Arial"/>
          <w:szCs w:val="24"/>
        </w:rPr>
      </w:pPr>
      <w:r>
        <w:rPr>
          <w:rFonts w:cs="Arial"/>
          <w:szCs w:val="24"/>
        </w:rPr>
        <w:t xml:space="preserve">        matched in cash by the grantee) </w:t>
      </w:r>
    </w:p>
    <w:p w:rsidR="00B67052" w:rsidRDefault="00B67052" w:rsidP="00B67052">
      <w:pPr>
        <w:tabs>
          <w:tab w:val="left" w:pos="7740"/>
        </w:tabs>
        <w:rPr>
          <w:rFonts w:cs="Arial"/>
          <w:sz w:val="18"/>
          <w:szCs w:val="24"/>
        </w:rPr>
      </w:pPr>
    </w:p>
    <w:p w:rsidR="00B67052" w:rsidRDefault="00B67052" w:rsidP="00B67052">
      <w:pPr>
        <w:tabs>
          <w:tab w:val="left" w:pos="7740"/>
        </w:tabs>
        <w:rPr>
          <w:rFonts w:cs="Arial"/>
          <w:szCs w:val="24"/>
        </w:rPr>
      </w:pPr>
      <w:r>
        <w:rPr>
          <w:rFonts w:cs="Arial"/>
          <w:szCs w:val="24"/>
        </w:rPr>
        <w:t xml:space="preserve">    C. In-Kind Match:</w:t>
      </w:r>
      <w:r>
        <w:rPr>
          <w:rFonts w:cs="Arial"/>
          <w:szCs w:val="24"/>
        </w:rPr>
        <w:tab/>
        <w:t xml:space="preserve">$ </w:t>
      </w:r>
      <w:r>
        <w:rPr>
          <w:rFonts w:cs="Arial"/>
          <w:szCs w:val="24"/>
          <w:u w:val="single"/>
        </w:rPr>
        <w:fldChar w:fldCharType="begin">
          <w:ffData>
            <w:name w:val="Text1"/>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p>
    <w:p w:rsidR="00B67052" w:rsidRDefault="00B67052" w:rsidP="00B67052">
      <w:pPr>
        <w:tabs>
          <w:tab w:val="left" w:pos="7740"/>
        </w:tabs>
        <w:rPr>
          <w:rFonts w:cs="Arial"/>
          <w:szCs w:val="24"/>
        </w:rPr>
      </w:pPr>
      <w:r>
        <w:rPr>
          <w:rFonts w:cs="Arial"/>
          <w:szCs w:val="24"/>
        </w:rPr>
        <w:t xml:space="preserve">         (50% or ½ of the grant may be matched in donated</w:t>
      </w:r>
    </w:p>
    <w:p w:rsidR="00B67052" w:rsidRDefault="00B67052" w:rsidP="00B67052">
      <w:pPr>
        <w:tabs>
          <w:tab w:val="left" w:pos="7740"/>
        </w:tabs>
        <w:rPr>
          <w:rFonts w:cs="Arial"/>
          <w:szCs w:val="24"/>
        </w:rPr>
      </w:pPr>
      <w:r>
        <w:rPr>
          <w:rFonts w:cs="Arial"/>
          <w:szCs w:val="24"/>
        </w:rPr>
        <w:t xml:space="preserve">         services or products</w:t>
      </w:r>
    </w:p>
    <w:p w:rsidR="00B67052" w:rsidRDefault="00B67052" w:rsidP="00B67052">
      <w:pPr>
        <w:tabs>
          <w:tab w:val="left" w:pos="7740"/>
        </w:tabs>
        <w:rPr>
          <w:rFonts w:cs="Arial"/>
          <w:sz w:val="18"/>
          <w:szCs w:val="24"/>
        </w:rPr>
      </w:pPr>
    </w:p>
    <w:p w:rsidR="00B67052" w:rsidRDefault="00B67052" w:rsidP="00B67052">
      <w:pPr>
        <w:tabs>
          <w:tab w:val="left" w:pos="7740"/>
        </w:tabs>
        <w:rPr>
          <w:rFonts w:cs="Arial"/>
          <w:szCs w:val="24"/>
        </w:rPr>
      </w:pPr>
      <w:r>
        <w:rPr>
          <w:rFonts w:cs="Arial"/>
          <w:szCs w:val="24"/>
        </w:rPr>
        <w:t xml:space="preserve">    D. Cash Total:</w:t>
      </w:r>
    </w:p>
    <w:p w:rsidR="00B67052" w:rsidRDefault="00B67052" w:rsidP="00B67052">
      <w:pPr>
        <w:tabs>
          <w:tab w:val="left" w:pos="7740"/>
        </w:tabs>
        <w:rPr>
          <w:rFonts w:cs="Arial"/>
          <w:szCs w:val="24"/>
        </w:rPr>
      </w:pPr>
      <w:r>
        <w:rPr>
          <w:rFonts w:cs="Arial"/>
          <w:szCs w:val="24"/>
        </w:rPr>
        <w:t xml:space="preserve">        (A + B)</w:t>
      </w:r>
      <w:r>
        <w:rPr>
          <w:rFonts w:cs="Arial"/>
          <w:szCs w:val="24"/>
        </w:rPr>
        <w:tab/>
        <w:t xml:space="preserve">$ </w:t>
      </w:r>
      <w:r>
        <w:rPr>
          <w:rFonts w:cs="Arial"/>
          <w:szCs w:val="24"/>
          <w:u w:val="single"/>
        </w:rPr>
        <w:fldChar w:fldCharType="begin">
          <w:ffData>
            <w:name w:val="Text1"/>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p>
    <w:p w:rsidR="00B67052" w:rsidRDefault="00B67052" w:rsidP="00B67052">
      <w:pPr>
        <w:tabs>
          <w:tab w:val="left" w:pos="7740"/>
        </w:tabs>
        <w:rPr>
          <w:rFonts w:cs="Arial"/>
          <w:sz w:val="28"/>
          <w:szCs w:val="24"/>
        </w:rPr>
      </w:pPr>
    </w:p>
    <w:p w:rsidR="00B67052" w:rsidRDefault="00B67052" w:rsidP="00B67052">
      <w:pPr>
        <w:tabs>
          <w:tab w:val="left" w:pos="7740"/>
        </w:tabs>
        <w:rPr>
          <w:rFonts w:cs="Arial"/>
          <w:szCs w:val="24"/>
        </w:rPr>
      </w:pPr>
      <w:r>
        <w:rPr>
          <w:rFonts w:cs="Arial"/>
          <w:szCs w:val="24"/>
        </w:rPr>
        <w:t>E.    TOTAL COST OF PROJECT (C+D):</w:t>
      </w:r>
      <w:r>
        <w:rPr>
          <w:rFonts w:cs="Arial"/>
          <w:szCs w:val="24"/>
        </w:rPr>
        <w:tab/>
        <w:t xml:space="preserve">$ </w:t>
      </w:r>
      <w:r>
        <w:rPr>
          <w:rFonts w:cs="Arial"/>
          <w:szCs w:val="24"/>
          <w:u w:val="single"/>
        </w:rPr>
        <w:fldChar w:fldCharType="begin">
          <w:ffData>
            <w:name w:val="Text1"/>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p>
    <w:p w:rsidR="00B67052" w:rsidRDefault="00B67052" w:rsidP="00B67052">
      <w:pPr>
        <w:spacing w:after="200" w:line="276" w:lineRule="auto"/>
        <w:rPr>
          <w:rFonts w:cs="Arial"/>
          <w:b/>
          <w:i/>
          <w:szCs w:val="24"/>
        </w:rPr>
      </w:pPr>
      <w:r>
        <w:rPr>
          <w:rFonts w:cs="Arial"/>
          <w:b/>
          <w:i/>
          <w:szCs w:val="24"/>
        </w:rPr>
        <w:br w:type="page"/>
      </w:r>
    </w:p>
    <w:p w:rsidR="00B67052" w:rsidRDefault="00B67052" w:rsidP="00B67052">
      <w:pPr>
        <w:tabs>
          <w:tab w:val="left" w:pos="7740"/>
          <w:tab w:val="left" w:pos="8820"/>
        </w:tabs>
        <w:spacing w:line="285" w:lineRule="auto"/>
        <w:jc w:val="center"/>
        <w:rPr>
          <w:rFonts w:cs="Arial"/>
          <w:b/>
          <w:i/>
          <w:szCs w:val="24"/>
        </w:rPr>
      </w:pPr>
      <w:r>
        <w:rPr>
          <w:rFonts w:cs="Arial"/>
          <w:b/>
          <w:i/>
          <w:szCs w:val="24"/>
        </w:rPr>
        <w:lastRenderedPageBreak/>
        <w:t xml:space="preserve">In-Kind Contributions </w:t>
      </w:r>
    </w:p>
    <w:p w:rsidR="00B67052" w:rsidRDefault="00B67052" w:rsidP="00B67052">
      <w:pPr>
        <w:tabs>
          <w:tab w:val="left" w:pos="7740"/>
          <w:tab w:val="left" w:pos="8820"/>
        </w:tabs>
        <w:spacing w:line="285" w:lineRule="auto"/>
        <w:jc w:val="center"/>
        <w:rPr>
          <w:rFonts w:cs="Arial"/>
          <w:i/>
          <w:szCs w:val="24"/>
        </w:rPr>
      </w:pPr>
    </w:p>
    <w:p w:rsidR="00B67052" w:rsidRDefault="00B67052" w:rsidP="00B67052">
      <w:pPr>
        <w:tabs>
          <w:tab w:val="left" w:pos="7740"/>
          <w:tab w:val="left" w:pos="8820"/>
        </w:tabs>
        <w:spacing w:line="285" w:lineRule="auto"/>
        <w:jc w:val="both"/>
        <w:rPr>
          <w:rFonts w:cs="Arial"/>
          <w:szCs w:val="24"/>
        </w:rPr>
      </w:pPr>
      <w:r>
        <w:rPr>
          <w:rFonts w:cs="Arial"/>
          <w:szCs w:val="24"/>
        </w:rPr>
        <w:t xml:space="preserve">All applicants must complete this form even if you are not using In-Kind Contributions for your match. *Contributions are donated services of volunteers/individuals, goods and services, which have a documented cash value. Provide an estimate of what the costs would be if, for example, you have donated space, a volunteer accountant or treasurer, volunteer administrator, etc. </w:t>
      </w:r>
    </w:p>
    <w:p w:rsidR="00B67052" w:rsidRDefault="00B67052" w:rsidP="00B67052">
      <w:pPr>
        <w:tabs>
          <w:tab w:val="left" w:pos="7740"/>
          <w:tab w:val="left" w:pos="8820"/>
        </w:tabs>
        <w:spacing w:line="285" w:lineRule="auto"/>
        <w:jc w:val="both"/>
        <w:rPr>
          <w:rFonts w:cs="Arial"/>
          <w:szCs w:val="24"/>
        </w:rPr>
      </w:pPr>
    </w:p>
    <w:p w:rsidR="00B67052" w:rsidRDefault="00B67052" w:rsidP="00B67052">
      <w:pPr>
        <w:tabs>
          <w:tab w:val="left" w:pos="7740"/>
          <w:tab w:val="left" w:pos="8820"/>
        </w:tabs>
        <w:spacing w:line="285" w:lineRule="auto"/>
        <w:jc w:val="both"/>
        <w:rPr>
          <w:rFonts w:cs="Arial"/>
          <w:szCs w:val="24"/>
        </w:rPr>
      </w:pPr>
    </w:p>
    <w:p w:rsidR="00B67052" w:rsidRDefault="00B67052" w:rsidP="00B67052">
      <w:pPr>
        <w:tabs>
          <w:tab w:val="left" w:pos="8370"/>
          <w:tab w:val="left" w:pos="8820"/>
        </w:tabs>
        <w:spacing w:line="285" w:lineRule="auto"/>
        <w:jc w:val="both"/>
        <w:rPr>
          <w:rFonts w:cs="Arial"/>
          <w:b/>
          <w:szCs w:val="24"/>
        </w:rPr>
      </w:pPr>
      <w:r>
        <w:rPr>
          <w:rFonts w:cs="Arial"/>
          <w:b/>
          <w:szCs w:val="24"/>
        </w:rPr>
        <w:t>Nature of Contribution                                                                       Estimated Cash Value</w:t>
      </w:r>
    </w:p>
    <w:p w:rsidR="00B67052" w:rsidRDefault="00B67052" w:rsidP="00B67052">
      <w:pPr>
        <w:tabs>
          <w:tab w:val="left" w:pos="8370"/>
          <w:tab w:val="left" w:pos="8820"/>
        </w:tabs>
        <w:spacing w:line="285" w:lineRule="auto"/>
        <w:jc w:val="both"/>
        <w:rPr>
          <w:rFonts w:cs="Arial"/>
          <w:b/>
          <w:szCs w:val="24"/>
        </w:rPr>
      </w:pPr>
      <w:r>
        <w:rPr>
          <w:rFonts w:cs="Arial"/>
          <w:szCs w:val="24"/>
          <w:u w:val="single"/>
        </w:rPr>
        <w:fldChar w:fldCharType="begin">
          <w:ffData>
            <w:name w:val="Text1"/>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p>
    <w:p w:rsidR="00B67052" w:rsidRDefault="00B67052" w:rsidP="00B67052">
      <w:pPr>
        <w:tabs>
          <w:tab w:val="left" w:pos="8370"/>
          <w:tab w:val="left" w:pos="8820"/>
        </w:tabs>
        <w:spacing w:line="285" w:lineRule="auto"/>
        <w:jc w:val="both"/>
        <w:rPr>
          <w:rFonts w:cs="Arial"/>
          <w:b/>
          <w:szCs w:val="24"/>
        </w:rPr>
      </w:pPr>
      <w:r>
        <w:rPr>
          <w:rFonts w:cs="Arial"/>
          <w:b/>
          <w:szCs w:val="24"/>
        </w:rPr>
        <w:t xml:space="preserve">                                                                             Total In-Kind Contributions</w:t>
      </w:r>
      <w:r>
        <w:rPr>
          <w:rFonts w:cs="Arial"/>
          <w:b/>
          <w:szCs w:val="24"/>
        </w:rPr>
        <w:tab/>
        <w:t xml:space="preserve">$ </w:t>
      </w:r>
      <w:r>
        <w:rPr>
          <w:rFonts w:cs="Arial"/>
          <w:b/>
          <w:szCs w:val="24"/>
          <w:u w:val="single"/>
        </w:rPr>
        <w:fldChar w:fldCharType="begin">
          <w:ffData>
            <w:name w:val="Text1"/>
            <w:enabled/>
            <w:calcOnExit w:val="0"/>
            <w:textInput/>
          </w:ffData>
        </w:fldChar>
      </w:r>
      <w:r>
        <w:rPr>
          <w:rFonts w:cs="Arial"/>
          <w:b/>
          <w:szCs w:val="24"/>
          <w:u w:val="single"/>
        </w:rPr>
        <w:instrText xml:space="preserve"> FORMTEXT </w:instrText>
      </w:r>
      <w:r>
        <w:rPr>
          <w:rFonts w:cs="Arial"/>
          <w:b/>
          <w:szCs w:val="24"/>
          <w:u w:val="single"/>
        </w:rPr>
      </w:r>
      <w:r>
        <w:rPr>
          <w:rFonts w:cs="Arial"/>
          <w:b/>
          <w:szCs w:val="24"/>
          <w:u w:val="single"/>
        </w:rPr>
        <w:fldChar w:fldCharType="separate"/>
      </w:r>
      <w:r>
        <w:rPr>
          <w:rFonts w:cs="Arial"/>
          <w:b/>
          <w:noProof/>
          <w:szCs w:val="24"/>
          <w:u w:val="single"/>
        </w:rPr>
        <w:t> </w:t>
      </w:r>
      <w:r>
        <w:rPr>
          <w:rFonts w:cs="Arial"/>
          <w:b/>
          <w:noProof/>
          <w:szCs w:val="24"/>
          <w:u w:val="single"/>
        </w:rPr>
        <w:t> </w:t>
      </w:r>
      <w:r>
        <w:rPr>
          <w:rFonts w:cs="Arial"/>
          <w:b/>
          <w:noProof/>
          <w:szCs w:val="24"/>
          <w:u w:val="single"/>
        </w:rPr>
        <w:t> </w:t>
      </w:r>
      <w:r>
        <w:rPr>
          <w:rFonts w:cs="Arial"/>
          <w:b/>
          <w:noProof/>
          <w:szCs w:val="24"/>
          <w:u w:val="single"/>
        </w:rPr>
        <w:t> </w:t>
      </w:r>
      <w:r>
        <w:rPr>
          <w:rFonts w:cs="Arial"/>
          <w:b/>
          <w:noProof/>
          <w:szCs w:val="24"/>
          <w:u w:val="single"/>
        </w:rPr>
        <w:t> </w:t>
      </w:r>
      <w:r>
        <w:rPr>
          <w:rFonts w:cs="Arial"/>
          <w:b/>
          <w:szCs w:val="24"/>
          <w:u w:val="single"/>
        </w:rPr>
        <w:fldChar w:fldCharType="end"/>
      </w:r>
    </w:p>
    <w:p w:rsidR="00B67052" w:rsidRDefault="00B67052" w:rsidP="00B67052">
      <w:pPr>
        <w:tabs>
          <w:tab w:val="left" w:pos="8370"/>
          <w:tab w:val="left" w:pos="8820"/>
        </w:tabs>
        <w:spacing w:line="285" w:lineRule="auto"/>
        <w:jc w:val="both"/>
        <w:rPr>
          <w:rFonts w:cs="Arial"/>
          <w:b/>
          <w:szCs w:val="24"/>
        </w:rPr>
      </w:pPr>
    </w:p>
    <w:p w:rsidR="00B67052" w:rsidRDefault="00B67052" w:rsidP="00B67052">
      <w:pPr>
        <w:tabs>
          <w:tab w:val="left" w:pos="8370"/>
          <w:tab w:val="left" w:pos="8820"/>
        </w:tabs>
        <w:spacing w:line="285" w:lineRule="auto"/>
        <w:jc w:val="both"/>
        <w:rPr>
          <w:rFonts w:cs="Arial"/>
          <w:b/>
          <w:szCs w:val="24"/>
        </w:rPr>
      </w:pPr>
    </w:p>
    <w:p w:rsidR="00B67052" w:rsidRDefault="00B67052" w:rsidP="00B67052">
      <w:pPr>
        <w:tabs>
          <w:tab w:val="left" w:pos="8370"/>
          <w:tab w:val="left" w:pos="8820"/>
        </w:tabs>
        <w:spacing w:line="285" w:lineRule="auto"/>
        <w:jc w:val="both"/>
        <w:rPr>
          <w:rFonts w:cs="Arial"/>
          <w:b/>
          <w:szCs w:val="24"/>
        </w:rPr>
      </w:pPr>
    </w:p>
    <w:p w:rsidR="00B67052" w:rsidRDefault="00B67052" w:rsidP="00B67052">
      <w:pPr>
        <w:tabs>
          <w:tab w:val="left" w:pos="8370"/>
          <w:tab w:val="left" w:pos="8820"/>
        </w:tabs>
        <w:spacing w:line="285" w:lineRule="auto"/>
        <w:jc w:val="both"/>
        <w:rPr>
          <w:rFonts w:cs="Arial"/>
          <w:b/>
          <w:szCs w:val="24"/>
        </w:rPr>
      </w:pPr>
    </w:p>
    <w:p w:rsidR="00B67052" w:rsidRDefault="00B67052" w:rsidP="00B67052">
      <w:pPr>
        <w:tabs>
          <w:tab w:val="left" w:pos="8370"/>
          <w:tab w:val="left" w:pos="8820"/>
        </w:tabs>
        <w:spacing w:line="285" w:lineRule="auto"/>
        <w:jc w:val="both"/>
        <w:rPr>
          <w:rFonts w:cs="Arial"/>
          <w:b/>
          <w:szCs w:val="24"/>
        </w:rPr>
      </w:pPr>
    </w:p>
    <w:p w:rsidR="00B67052" w:rsidRDefault="00B67052" w:rsidP="00B67052">
      <w:pPr>
        <w:tabs>
          <w:tab w:val="left" w:pos="8370"/>
          <w:tab w:val="left" w:pos="8820"/>
        </w:tabs>
        <w:spacing w:line="285" w:lineRule="auto"/>
        <w:jc w:val="both"/>
        <w:rPr>
          <w:rFonts w:cs="Arial"/>
          <w:b/>
          <w:szCs w:val="24"/>
        </w:rPr>
      </w:pPr>
    </w:p>
    <w:p w:rsidR="00B67052" w:rsidRDefault="00B67052" w:rsidP="00B67052">
      <w:pPr>
        <w:tabs>
          <w:tab w:val="left" w:pos="8370"/>
          <w:tab w:val="left" w:pos="8820"/>
        </w:tabs>
        <w:spacing w:line="285" w:lineRule="auto"/>
        <w:jc w:val="both"/>
        <w:rPr>
          <w:rFonts w:cs="Arial"/>
          <w:b/>
          <w:szCs w:val="24"/>
        </w:rPr>
      </w:pPr>
    </w:p>
    <w:p w:rsidR="00B67052" w:rsidRDefault="00B67052" w:rsidP="00B67052">
      <w:pPr>
        <w:tabs>
          <w:tab w:val="left" w:pos="8370"/>
          <w:tab w:val="left" w:pos="8820"/>
        </w:tabs>
        <w:spacing w:line="285" w:lineRule="auto"/>
        <w:jc w:val="both"/>
        <w:rPr>
          <w:rFonts w:cs="Arial"/>
          <w:b/>
          <w:szCs w:val="24"/>
        </w:rPr>
      </w:pPr>
    </w:p>
    <w:p w:rsidR="00B67052" w:rsidRDefault="00B67052" w:rsidP="00B67052">
      <w:pPr>
        <w:tabs>
          <w:tab w:val="left" w:pos="8370"/>
          <w:tab w:val="left" w:pos="8820"/>
        </w:tabs>
        <w:spacing w:line="285" w:lineRule="auto"/>
        <w:jc w:val="both"/>
        <w:rPr>
          <w:rFonts w:cs="Arial"/>
          <w:b/>
          <w:szCs w:val="24"/>
        </w:rPr>
      </w:pPr>
    </w:p>
    <w:p w:rsidR="00B67052" w:rsidRDefault="00B67052" w:rsidP="00B67052">
      <w:pPr>
        <w:tabs>
          <w:tab w:val="left" w:pos="8370"/>
          <w:tab w:val="left" w:pos="8820"/>
        </w:tabs>
        <w:spacing w:line="285" w:lineRule="auto"/>
        <w:jc w:val="both"/>
        <w:rPr>
          <w:rFonts w:cs="Arial"/>
          <w:b/>
          <w:szCs w:val="24"/>
        </w:rPr>
      </w:pPr>
    </w:p>
    <w:p w:rsidR="00B67052" w:rsidRDefault="00B67052" w:rsidP="00B67052">
      <w:pPr>
        <w:tabs>
          <w:tab w:val="left" w:pos="8370"/>
          <w:tab w:val="left" w:pos="8820"/>
        </w:tabs>
        <w:spacing w:line="285" w:lineRule="auto"/>
        <w:jc w:val="both"/>
        <w:rPr>
          <w:rFonts w:cs="Arial"/>
          <w:b/>
          <w:szCs w:val="24"/>
        </w:rPr>
      </w:pPr>
    </w:p>
    <w:p w:rsidR="00B67052" w:rsidRDefault="00B67052" w:rsidP="00B67052">
      <w:pPr>
        <w:tabs>
          <w:tab w:val="left" w:pos="8370"/>
          <w:tab w:val="left" w:pos="8820"/>
        </w:tabs>
        <w:spacing w:line="285" w:lineRule="auto"/>
        <w:jc w:val="both"/>
        <w:rPr>
          <w:rFonts w:cs="Arial"/>
          <w:b/>
          <w:szCs w:val="24"/>
        </w:rPr>
      </w:pPr>
    </w:p>
    <w:p w:rsidR="00B67052" w:rsidRDefault="00B67052" w:rsidP="00B67052">
      <w:pPr>
        <w:tabs>
          <w:tab w:val="left" w:pos="8370"/>
          <w:tab w:val="left" w:pos="8820"/>
        </w:tabs>
        <w:spacing w:line="285" w:lineRule="auto"/>
        <w:jc w:val="both"/>
        <w:rPr>
          <w:rFonts w:cs="Arial"/>
          <w:b/>
          <w:szCs w:val="24"/>
        </w:rPr>
      </w:pPr>
    </w:p>
    <w:p w:rsidR="00B67052" w:rsidRDefault="00B67052" w:rsidP="00B67052">
      <w:pPr>
        <w:tabs>
          <w:tab w:val="left" w:pos="8370"/>
          <w:tab w:val="left" w:pos="8820"/>
        </w:tabs>
        <w:spacing w:line="285" w:lineRule="auto"/>
        <w:jc w:val="both"/>
        <w:rPr>
          <w:rFonts w:cs="Arial"/>
          <w:b/>
          <w:szCs w:val="24"/>
        </w:rPr>
      </w:pPr>
    </w:p>
    <w:p w:rsidR="00B67052" w:rsidRDefault="00B67052" w:rsidP="00B67052">
      <w:pPr>
        <w:tabs>
          <w:tab w:val="left" w:pos="8370"/>
          <w:tab w:val="left" w:pos="8820"/>
        </w:tabs>
        <w:spacing w:line="285" w:lineRule="auto"/>
        <w:jc w:val="both"/>
        <w:rPr>
          <w:rFonts w:cs="Arial"/>
          <w:b/>
          <w:szCs w:val="24"/>
        </w:rPr>
      </w:pPr>
    </w:p>
    <w:p w:rsidR="00B67052" w:rsidRDefault="00B67052" w:rsidP="00B67052">
      <w:pPr>
        <w:tabs>
          <w:tab w:val="left" w:pos="8370"/>
          <w:tab w:val="left" w:pos="8820"/>
        </w:tabs>
        <w:spacing w:line="285" w:lineRule="auto"/>
        <w:jc w:val="both"/>
        <w:rPr>
          <w:rFonts w:cs="Arial"/>
          <w:szCs w:val="24"/>
        </w:rPr>
      </w:pPr>
      <w:r>
        <w:rPr>
          <w:rFonts w:cs="Arial"/>
          <w:szCs w:val="24"/>
        </w:rPr>
        <w:t xml:space="preserve">*An example of an in-kind contribution is your volunteer accountant who may normally charge $150 an hour for his or her services. </w:t>
      </w:r>
    </w:p>
    <w:p w:rsidR="00B67052" w:rsidRDefault="00B67052" w:rsidP="00B67052">
      <w:pPr>
        <w:rPr>
          <w:rFonts w:cs="Arial"/>
          <w:szCs w:val="24"/>
        </w:rPr>
      </w:pPr>
      <w:r>
        <w:rPr>
          <w:rFonts w:cs="Arial"/>
          <w:szCs w:val="24"/>
        </w:rPr>
        <w:br w:type="page"/>
      </w:r>
    </w:p>
    <w:p w:rsidR="00B67052" w:rsidRDefault="00B67052" w:rsidP="00B67052">
      <w:pPr>
        <w:rPr>
          <w:rFonts w:cs="Arial"/>
          <w:szCs w:val="24"/>
        </w:rPr>
      </w:pPr>
      <w:r>
        <w:rPr>
          <w:rFonts w:cs="Arial"/>
          <w:szCs w:val="24"/>
        </w:rPr>
        <w:lastRenderedPageBreak/>
        <w:t xml:space="preserve">Project Director: </w:t>
      </w:r>
      <w:r>
        <w:rPr>
          <w:rFonts w:cs="Arial"/>
          <w:szCs w:val="24"/>
          <w:u w:val="single"/>
        </w:rPr>
        <w:fldChar w:fldCharType="begin">
          <w:ffData>
            <w:name w:val="Text1"/>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p>
    <w:p w:rsidR="00B67052" w:rsidRDefault="00B67052" w:rsidP="00B67052">
      <w:pPr>
        <w:rPr>
          <w:rFonts w:cs="Arial"/>
          <w:szCs w:val="24"/>
        </w:rPr>
      </w:pPr>
    </w:p>
    <w:p w:rsidR="00B67052" w:rsidRDefault="00B67052" w:rsidP="00B67052">
      <w:pPr>
        <w:rPr>
          <w:rFonts w:cs="Arial"/>
          <w:szCs w:val="24"/>
        </w:rPr>
      </w:pPr>
      <w:r>
        <w:rPr>
          <w:rFonts w:cs="Arial"/>
          <w:szCs w:val="24"/>
        </w:rPr>
        <w:t xml:space="preserve">Street Address: </w:t>
      </w:r>
      <w:r>
        <w:rPr>
          <w:rFonts w:cs="Arial"/>
          <w:szCs w:val="24"/>
          <w:u w:val="single"/>
        </w:rPr>
        <w:fldChar w:fldCharType="begin">
          <w:ffData>
            <w:name w:val="Text1"/>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p>
    <w:p w:rsidR="00B67052" w:rsidRDefault="00B67052" w:rsidP="00B67052">
      <w:pPr>
        <w:rPr>
          <w:rFonts w:cs="Arial"/>
          <w:szCs w:val="24"/>
        </w:rPr>
      </w:pPr>
    </w:p>
    <w:p w:rsidR="00B67052" w:rsidRDefault="00B67052" w:rsidP="00B67052">
      <w:pPr>
        <w:rPr>
          <w:rFonts w:cs="Arial"/>
          <w:szCs w:val="24"/>
        </w:rPr>
      </w:pPr>
      <w:r>
        <w:rPr>
          <w:rFonts w:cs="Arial"/>
          <w:szCs w:val="24"/>
        </w:rPr>
        <w:t xml:space="preserve">Daytime Telephone: </w:t>
      </w:r>
      <w:r>
        <w:rPr>
          <w:rFonts w:cs="Arial"/>
          <w:szCs w:val="24"/>
          <w:u w:val="single"/>
        </w:rPr>
        <w:fldChar w:fldCharType="begin">
          <w:ffData>
            <w:name w:val="Text1"/>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p>
    <w:p w:rsidR="00B67052" w:rsidRDefault="00B67052" w:rsidP="00B67052">
      <w:pPr>
        <w:rPr>
          <w:rFonts w:cs="Arial"/>
          <w:szCs w:val="24"/>
        </w:rPr>
      </w:pPr>
    </w:p>
    <w:p w:rsidR="00B67052" w:rsidRDefault="00B67052" w:rsidP="00B67052">
      <w:pPr>
        <w:rPr>
          <w:rFonts w:cs="Arial"/>
          <w:szCs w:val="24"/>
        </w:rPr>
      </w:pPr>
      <w:r>
        <w:rPr>
          <w:rFonts w:cs="Arial"/>
          <w:szCs w:val="24"/>
        </w:rPr>
        <w:t xml:space="preserve">Position with Applicant/Organization: </w:t>
      </w:r>
      <w:r>
        <w:rPr>
          <w:rFonts w:cs="Arial"/>
          <w:szCs w:val="24"/>
          <w:u w:val="single"/>
        </w:rPr>
        <w:fldChar w:fldCharType="begin">
          <w:ffData>
            <w:name w:val="Text1"/>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p>
    <w:p w:rsidR="00B67052" w:rsidRDefault="00B67052" w:rsidP="00B67052">
      <w:pPr>
        <w:rPr>
          <w:rFonts w:cs="Arial"/>
          <w:szCs w:val="24"/>
        </w:rPr>
      </w:pPr>
    </w:p>
    <w:p w:rsidR="00B67052" w:rsidRDefault="00B67052" w:rsidP="00B67052">
      <w:pPr>
        <w:rPr>
          <w:rFonts w:cs="Arial"/>
          <w:szCs w:val="24"/>
        </w:rPr>
      </w:pPr>
      <w:r>
        <w:rPr>
          <w:rFonts w:cs="Arial"/>
          <w:szCs w:val="24"/>
        </w:rPr>
        <w:t>Signature________________________________________________ Date______________</w:t>
      </w:r>
    </w:p>
    <w:p w:rsidR="00B67052" w:rsidRDefault="00B67052" w:rsidP="00B67052">
      <w:pPr>
        <w:rPr>
          <w:rFonts w:cs="Arial"/>
          <w:szCs w:val="24"/>
        </w:rPr>
      </w:pPr>
    </w:p>
    <w:p w:rsidR="00B67052" w:rsidRDefault="00B67052" w:rsidP="00B67052">
      <w:pPr>
        <w:pStyle w:val="Heading8"/>
        <w:rPr>
          <w:rFonts w:ascii="Arial" w:hAnsi="Arial" w:cs="Arial"/>
          <w:szCs w:val="24"/>
        </w:rPr>
      </w:pPr>
      <w:r>
        <w:rPr>
          <w:rFonts w:ascii="Arial" w:hAnsi="Arial" w:cs="Arial"/>
          <w:szCs w:val="24"/>
        </w:rPr>
        <w:t>AUTHORIZATION</w:t>
      </w:r>
    </w:p>
    <w:p w:rsidR="00B67052" w:rsidRDefault="00B67052" w:rsidP="00B67052">
      <w:pPr>
        <w:rPr>
          <w:rFonts w:cs="Arial"/>
          <w:b/>
          <w:szCs w:val="24"/>
        </w:rPr>
      </w:pPr>
    </w:p>
    <w:p w:rsidR="00B67052" w:rsidRDefault="00B67052" w:rsidP="00B67052">
      <w:pPr>
        <w:rPr>
          <w:rFonts w:cs="Arial"/>
          <w:szCs w:val="24"/>
        </w:rPr>
      </w:pPr>
      <w:r>
        <w:rPr>
          <w:rFonts w:cs="Arial"/>
          <w:szCs w:val="24"/>
        </w:rPr>
        <w:t xml:space="preserve">I understand that these pages and attachments constitute part of this application.  I certify that all statements in this application are true to the best of my knowledge; and I hereby release the Board of Chosen Freeholders of the </w:t>
      </w:r>
      <w:smartTag w:uri="urn:schemas-microsoft-com:office:smarttags" w:element="place">
        <w:smartTag w:uri="urn:schemas-microsoft-com:office:smarttags" w:element="PlaceType">
          <w:r>
            <w:rPr>
              <w:rFonts w:cs="Arial"/>
              <w:szCs w:val="24"/>
            </w:rPr>
            <w:t>County</w:t>
          </w:r>
        </w:smartTag>
        <w:r>
          <w:rPr>
            <w:rFonts w:cs="Arial"/>
            <w:szCs w:val="24"/>
          </w:rPr>
          <w:t xml:space="preserve"> of </w:t>
        </w:r>
        <w:smartTag w:uri="urn:schemas-microsoft-com:office:smarttags" w:element="PlaceName">
          <w:r>
            <w:rPr>
              <w:rFonts w:cs="Arial"/>
              <w:szCs w:val="24"/>
            </w:rPr>
            <w:t>Union</w:t>
          </w:r>
        </w:smartTag>
      </w:smartTag>
      <w:r>
        <w:rPr>
          <w:rFonts w:cs="Arial"/>
          <w:szCs w:val="24"/>
        </w:rPr>
        <w:t>, its employees, and agents from any liability and/or responsibility concerning any submission of materials to the program.  I further certify that any funds received under the Union County History Grant Program will be used exclusively for the purpose set forth in this application.  I understand and agree that submission of an application signifies intention to comply with Title VII of the Civil Rights Act of 1964 (PL 88-352), with Labor Standards under Section 501 of the National Foundation on the Arts and Humanities Act of 1965 (PL 185-209), Title IX of the Education Amendments of 1972, Section 504 of the Rehabilitation Act of 1973, and the Americans with Disabilities Act of 1990.</w:t>
      </w:r>
    </w:p>
    <w:p w:rsidR="00B67052" w:rsidRDefault="00B67052" w:rsidP="00B67052">
      <w:pPr>
        <w:rPr>
          <w:rFonts w:cs="Arial"/>
          <w:szCs w:val="24"/>
        </w:rPr>
      </w:pPr>
    </w:p>
    <w:p w:rsidR="00B67052" w:rsidRDefault="00B67052" w:rsidP="00B67052">
      <w:pPr>
        <w:rPr>
          <w:rFonts w:cs="Arial"/>
          <w:b/>
          <w:szCs w:val="24"/>
        </w:rPr>
      </w:pPr>
    </w:p>
    <w:p w:rsidR="00B67052" w:rsidRDefault="00B67052" w:rsidP="00B67052">
      <w:pPr>
        <w:rPr>
          <w:rFonts w:cs="Arial"/>
          <w:szCs w:val="24"/>
        </w:rPr>
      </w:pPr>
      <w:r>
        <w:rPr>
          <w:rFonts w:cs="Arial"/>
          <w:szCs w:val="24"/>
        </w:rPr>
        <w:t>Authorizing Official</w:t>
      </w:r>
    </w:p>
    <w:p w:rsidR="00B67052" w:rsidRDefault="00B67052" w:rsidP="00B67052">
      <w:pPr>
        <w:rPr>
          <w:rFonts w:cs="Arial"/>
          <w:szCs w:val="24"/>
        </w:rPr>
      </w:pPr>
      <w:r>
        <w:rPr>
          <w:rFonts w:cs="Arial"/>
          <w:szCs w:val="24"/>
        </w:rPr>
        <w:t>________________________________________________________________________________</w:t>
      </w:r>
    </w:p>
    <w:p w:rsidR="00B67052" w:rsidRDefault="00B67052" w:rsidP="00B67052">
      <w:pPr>
        <w:rPr>
          <w:rFonts w:cs="Arial"/>
          <w:szCs w:val="24"/>
        </w:rPr>
      </w:pPr>
      <w:r>
        <w:rPr>
          <w:rFonts w:cs="Arial"/>
          <w:szCs w:val="24"/>
        </w:rPr>
        <w:t xml:space="preserve">Name &amp; Title                                                                                                                           </w:t>
      </w:r>
    </w:p>
    <w:p w:rsidR="00B67052" w:rsidRDefault="00B67052" w:rsidP="00B67052">
      <w:pPr>
        <w:rPr>
          <w:rFonts w:cs="Arial"/>
          <w:szCs w:val="24"/>
        </w:rPr>
      </w:pPr>
    </w:p>
    <w:p w:rsidR="00B67052" w:rsidRDefault="00B67052" w:rsidP="00B67052">
      <w:pPr>
        <w:rPr>
          <w:rFonts w:cs="Arial"/>
          <w:szCs w:val="24"/>
        </w:rPr>
      </w:pPr>
      <w:r>
        <w:rPr>
          <w:rFonts w:cs="Arial"/>
          <w:szCs w:val="24"/>
        </w:rPr>
        <w:t>________________________________________________________________________________</w:t>
      </w:r>
    </w:p>
    <w:p w:rsidR="00B67052" w:rsidRDefault="00B67052" w:rsidP="00B67052">
      <w:pPr>
        <w:rPr>
          <w:rFonts w:cs="Arial"/>
          <w:szCs w:val="24"/>
        </w:rPr>
      </w:pPr>
      <w:r>
        <w:rPr>
          <w:rFonts w:cs="Arial"/>
          <w:szCs w:val="24"/>
        </w:rPr>
        <w:t>Signature                                                                                                      Date</w:t>
      </w:r>
    </w:p>
    <w:p w:rsidR="00B67052" w:rsidRDefault="00B67052" w:rsidP="00B67052">
      <w:pPr>
        <w:rPr>
          <w:rFonts w:cs="Arial"/>
          <w:szCs w:val="24"/>
        </w:rPr>
      </w:pPr>
    </w:p>
    <w:p w:rsidR="00B67052" w:rsidRDefault="00B67052" w:rsidP="00B67052">
      <w:pPr>
        <w:rPr>
          <w:rFonts w:cs="Arial"/>
          <w:szCs w:val="24"/>
        </w:rPr>
      </w:pPr>
    </w:p>
    <w:p w:rsidR="00B67052" w:rsidRDefault="00B67052" w:rsidP="00B67052">
      <w:pPr>
        <w:rPr>
          <w:rFonts w:cs="Arial"/>
          <w:szCs w:val="24"/>
        </w:rPr>
      </w:pPr>
    </w:p>
    <w:p w:rsidR="00B67052" w:rsidRDefault="00B67052" w:rsidP="00B67052">
      <w:pPr>
        <w:rPr>
          <w:rFonts w:cs="Arial"/>
          <w:szCs w:val="24"/>
        </w:rPr>
      </w:pPr>
      <w:r>
        <w:rPr>
          <w:rFonts w:cs="Arial"/>
          <w:szCs w:val="24"/>
        </w:rPr>
        <w:t xml:space="preserve">Chief Financial Officer: </w:t>
      </w:r>
      <w:r>
        <w:rPr>
          <w:rFonts w:cs="Arial"/>
          <w:szCs w:val="24"/>
          <w:u w:val="single"/>
        </w:rPr>
        <w:fldChar w:fldCharType="begin">
          <w:ffData>
            <w:name w:val="Text1"/>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p>
    <w:p w:rsidR="00B67052" w:rsidRDefault="00B67052" w:rsidP="00B67052">
      <w:pPr>
        <w:rPr>
          <w:rFonts w:cs="Arial"/>
          <w:szCs w:val="24"/>
        </w:rPr>
      </w:pPr>
    </w:p>
    <w:p w:rsidR="00B67052" w:rsidRDefault="00B67052" w:rsidP="00B67052">
      <w:pPr>
        <w:rPr>
          <w:rFonts w:cs="Arial"/>
          <w:szCs w:val="24"/>
        </w:rPr>
      </w:pPr>
      <w:r>
        <w:rPr>
          <w:rFonts w:cs="Arial"/>
          <w:szCs w:val="24"/>
        </w:rPr>
        <w:t xml:space="preserve">Organization’s Annual Budget $: </w:t>
      </w:r>
      <w:r>
        <w:rPr>
          <w:rFonts w:cs="Arial"/>
          <w:szCs w:val="24"/>
          <w:u w:val="single"/>
        </w:rPr>
        <w:fldChar w:fldCharType="begin">
          <w:ffData>
            <w:name w:val="Text1"/>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p>
    <w:p w:rsidR="00B67052" w:rsidRDefault="00B67052" w:rsidP="00B67052">
      <w:pPr>
        <w:rPr>
          <w:rFonts w:cs="Arial"/>
          <w:szCs w:val="24"/>
        </w:rPr>
      </w:pPr>
    </w:p>
    <w:p w:rsidR="00B67052" w:rsidRDefault="00B67052" w:rsidP="00B67052">
      <w:pPr>
        <w:rPr>
          <w:rFonts w:cs="Arial"/>
          <w:szCs w:val="24"/>
        </w:rPr>
      </w:pPr>
      <w:r>
        <w:rPr>
          <w:rFonts w:cs="Arial"/>
          <w:szCs w:val="24"/>
        </w:rPr>
        <w:t xml:space="preserve">Number of Members: </w:t>
      </w:r>
      <w:r>
        <w:rPr>
          <w:rFonts w:cs="Arial"/>
          <w:szCs w:val="24"/>
          <w:u w:val="single"/>
        </w:rPr>
        <w:fldChar w:fldCharType="begin">
          <w:ffData>
            <w:name w:val="Text1"/>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p>
    <w:p w:rsidR="00B67052" w:rsidRDefault="00B67052" w:rsidP="00B67052">
      <w:pPr>
        <w:rPr>
          <w:rFonts w:cs="Arial"/>
          <w:szCs w:val="24"/>
        </w:rPr>
      </w:pPr>
    </w:p>
    <w:p w:rsidR="00B67052" w:rsidRDefault="00B67052" w:rsidP="00B67052">
      <w:pPr>
        <w:rPr>
          <w:rFonts w:cs="Arial"/>
          <w:szCs w:val="24"/>
        </w:rPr>
      </w:pPr>
    </w:p>
    <w:p w:rsidR="00B67052" w:rsidRDefault="00B67052" w:rsidP="00B67052">
      <w:pPr>
        <w:jc w:val="center"/>
        <w:rPr>
          <w:rFonts w:cs="Arial"/>
          <w:szCs w:val="24"/>
        </w:rPr>
      </w:pPr>
      <w:r>
        <w:rPr>
          <w:rFonts w:cs="Arial"/>
          <w:szCs w:val="24"/>
        </w:rPr>
        <w:t xml:space="preserve">This application is available as a writeable Word Document (Microsoft Office 2000). </w:t>
      </w:r>
    </w:p>
    <w:p w:rsidR="00B67052" w:rsidRDefault="00B67052" w:rsidP="00B67052">
      <w:pPr>
        <w:jc w:val="center"/>
        <w:rPr>
          <w:rFonts w:cs="Arial"/>
          <w:szCs w:val="24"/>
        </w:rPr>
      </w:pPr>
      <w:r>
        <w:rPr>
          <w:rFonts w:cs="Arial"/>
          <w:szCs w:val="24"/>
        </w:rPr>
        <w:t>Questions: (908) 558-2550; NJ Relay Users 711.</w:t>
      </w:r>
    </w:p>
    <w:p w:rsidR="00B67052" w:rsidRDefault="00B67052" w:rsidP="00B67052">
      <w:pPr>
        <w:rPr>
          <w:rFonts w:cs="Arial"/>
          <w:szCs w:val="24"/>
        </w:rPr>
        <w:sectPr w:rsidR="00B67052">
          <w:endnotePr>
            <w:numFmt w:val="decimal"/>
          </w:endnotePr>
          <w:pgSz w:w="12240" w:h="15840"/>
          <w:pgMar w:top="540" w:right="720" w:bottom="720" w:left="720" w:header="317" w:footer="374" w:gutter="0"/>
          <w:pgNumType w:start="2"/>
          <w:cols w:space="720"/>
        </w:sectPr>
      </w:pPr>
    </w:p>
    <w:p w:rsidR="00B67052" w:rsidRDefault="00B67052" w:rsidP="00B67052">
      <w:pPr>
        <w:pStyle w:val="Heading1"/>
        <w:numPr>
          <w:ilvl w:val="0"/>
          <w:numId w:val="20"/>
        </w:numPr>
        <w:rPr>
          <w:rFonts w:cs="Arial"/>
          <w:i/>
          <w:szCs w:val="24"/>
        </w:rPr>
      </w:pPr>
      <w:r>
        <w:rPr>
          <w:rFonts w:cs="Arial"/>
          <w:i/>
          <w:szCs w:val="24"/>
        </w:rPr>
        <w:lastRenderedPageBreak/>
        <w:t>Special Project: Budget Form</w:t>
      </w:r>
    </w:p>
    <w:tbl>
      <w:tblPr>
        <w:tblpPr w:leftFromText="180" w:rightFromText="180" w:bottomFromText="160" w:vertAnchor="text" w:horzAnchor="margin" w:tblpXSpec="center" w:tblpY="463"/>
        <w:tblW w:w="1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2159"/>
        <w:gridCol w:w="2069"/>
        <w:gridCol w:w="1979"/>
        <w:gridCol w:w="1906"/>
      </w:tblGrid>
      <w:tr w:rsidR="00B67052" w:rsidTr="00B67052">
        <w:tc>
          <w:tcPr>
            <w:tcW w:w="2898"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line="256" w:lineRule="auto"/>
              <w:jc w:val="center"/>
              <w:rPr>
                <w:rFonts w:cs="Arial"/>
                <w:b/>
                <w:szCs w:val="24"/>
              </w:rPr>
            </w:pPr>
            <w:r>
              <w:rPr>
                <w:rFonts w:cs="Arial"/>
                <w:b/>
                <w:szCs w:val="24"/>
              </w:rPr>
              <w:t>Category of Expenditure</w:t>
            </w:r>
          </w:p>
        </w:tc>
        <w:tc>
          <w:tcPr>
            <w:tcW w:w="216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line="256" w:lineRule="auto"/>
              <w:jc w:val="center"/>
              <w:rPr>
                <w:rFonts w:cs="Arial"/>
                <w:b/>
                <w:szCs w:val="24"/>
              </w:rPr>
            </w:pPr>
            <w:r>
              <w:rPr>
                <w:rFonts w:cs="Arial"/>
                <w:b/>
                <w:szCs w:val="24"/>
              </w:rPr>
              <w:t>Grant Funds</w:t>
            </w:r>
          </w:p>
          <w:p w:rsidR="00B67052" w:rsidRDefault="00B67052">
            <w:pPr>
              <w:pStyle w:val="Header"/>
              <w:tabs>
                <w:tab w:val="clear" w:pos="4320"/>
                <w:tab w:val="clear" w:pos="8640"/>
                <w:tab w:val="left" w:pos="8100"/>
                <w:tab w:val="left" w:pos="8820"/>
              </w:tabs>
              <w:spacing w:line="256" w:lineRule="auto"/>
              <w:jc w:val="center"/>
              <w:rPr>
                <w:rFonts w:cs="Arial"/>
                <w:b/>
                <w:szCs w:val="24"/>
              </w:rPr>
            </w:pPr>
            <w:r>
              <w:rPr>
                <w:rFonts w:cs="Arial"/>
                <w:b/>
                <w:szCs w:val="24"/>
              </w:rPr>
              <w:t>Requested</w:t>
            </w:r>
          </w:p>
        </w:tc>
        <w:tc>
          <w:tcPr>
            <w:tcW w:w="207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line="256" w:lineRule="auto"/>
              <w:jc w:val="center"/>
              <w:rPr>
                <w:rFonts w:cs="Arial"/>
                <w:b/>
                <w:szCs w:val="24"/>
              </w:rPr>
            </w:pPr>
            <w:r>
              <w:rPr>
                <w:rFonts w:cs="Arial"/>
                <w:b/>
                <w:szCs w:val="24"/>
              </w:rPr>
              <w:t>Matching Funds/Cash</w:t>
            </w:r>
          </w:p>
        </w:tc>
        <w:tc>
          <w:tcPr>
            <w:tcW w:w="198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line="256" w:lineRule="auto"/>
              <w:jc w:val="center"/>
              <w:rPr>
                <w:rFonts w:cs="Arial"/>
                <w:b/>
                <w:szCs w:val="24"/>
              </w:rPr>
            </w:pPr>
            <w:r>
              <w:rPr>
                <w:rFonts w:cs="Arial"/>
                <w:b/>
                <w:szCs w:val="24"/>
              </w:rPr>
              <w:t>Cash Total</w:t>
            </w:r>
          </w:p>
          <w:p w:rsidR="00B67052" w:rsidRDefault="00B67052">
            <w:pPr>
              <w:pStyle w:val="Header"/>
              <w:tabs>
                <w:tab w:val="clear" w:pos="4320"/>
                <w:tab w:val="clear" w:pos="8640"/>
                <w:tab w:val="left" w:pos="8100"/>
                <w:tab w:val="left" w:pos="8820"/>
              </w:tabs>
              <w:spacing w:line="256" w:lineRule="auto"/>
              <w:jc w:val="center"/>
              <w:rPr>
                <w:rFonts w:cs="Arial"/>
                <w:b/>
                <w:szCs w:val="24"/>
              </w:rPr>
            </w:pPr>
            <w:r>
              <w:rPr>
                <w:rFonts w:cs="Arial"/>
                <w:b/>
                <w:szCs w:val="24"/>
              </w:rPr>
              <w:t>(A + B)</w:t>
            </w:r>
          </w:p>
        </w:tc>
        <w:tc>
          <w:tcPr>
            <w:tcW w:w="1907"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line="256" w:lineRule="auto"/>
              <w:jc w:val="center"/>
              <w:rPr>
                <w:rFonts w:cs="Arial"/>
                <w:b/>
                <w:szCs w:val="24"/>
              </w:rPr>
            </w:pPr>
            <w:r>
              <w:rPr>
                <w:rFonts w:cs="Arial"/>
                <w:b/>
                <w:szCs w:val="24"/>
              </w:rPr>
              <w:t>Matching</w:t>
            </w:r>
          </w:p>
          <w:p w:rsidR="00B67052" w:rsidRDefault="00B67052">
            <w:pPr>
              <w:pStyle w:val="Header"/>
              <w:tabs>
                <w:tab w:val="clear" w:pos="4320"/>
                <w:tab w:val="clear" w:pos="8640"/>
                <w:tab w:val="left" w:pos="8100"/>
                <w:tab w:val="left" w:pos="8820"/>
              </w:tabs>
              <w:spacing w:line="256" w:lineRule="auto"/>
              <w:jc w:val="center"/>
              <w:rPr>
                <w:rFonts w:cs="Arial"/>
                <w:b/>
                <w:szCs w:val="24"/>
              </w:rPr>
            </w:pPr>
            <w:r>
              <w:rPr>
                <w:rFonts w:cs="Arial"/>
                <w:b/>
                <w:szCs w:val="24"/>
              </w:rPr>
              <w:t>In-Kind</w:t>
            </w:r>
          </w:p>
        </w:tc>
      </w:tr>
      <w:tr w:rsidR="00B67052" w:rsidTr="00B67052">
        <w:tc>
          <w:tcPr>
            <w:tcW w:w="2898" w:type="dxa"/>
            <w:tcBorders>
              <w:top w:val="single" w:sz="4" w:space="0" w:color="auto"/>
              <w:left w:val="single" w:sz="4" w:space="0" w:color="auto"/>
              <w:bottom w:val="single" w:sz="4" w:space="0" w:color="auto"/>
              <w:right w:val="single" w:sz="4" w:space="0" w:color="auto"/>
            </w:tcBorders>
          </w:tcPr>
          <w:p w:rsidR="00B67052" w:rsidRDefault="00B67052">
            <w:pPr>
              <w:pStyle w:val="Header"/>
              <w:tabs>
                <w:tab w:val="clear" w:pos="4320"/>
                <w:tab w:val="clear" w:pos="8640"/>
                <w:tab w:val="left" w:pos="8100"/>
                <w:tab w:val="left" w:pos="8820"/>
              </w:tabs>
              <w:spacing w:before="120" w:after="120" w:line="256" w:lineRule="auto"/>
              <w:jc w:val="center"/>
              <w:rPr>
                <w:rFonts w:cs="Arial"/>
                <w:b/>
                <w:szCs w:val="24"/>
              </w:rPr>
            </w:pPr>
          </w:p>
        </w:tc>
        <w:tc>
          <w:tcPr>
            <w:tcW w:w="216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jc w:val="center"/>
              <w:rPr>
                <w:rFonts w:cs="Arial"/>
                <w:b/>
                <w:szCs w:val="24"/>
              </w:rPr>
            </w:pPr>
            <w:r>
              <w:rPr>
                <w:rFonts w:cs="Arial"/>
                <w:b/>
                <w:szCs w:val="24"/>
              </w:rPr>
              <w:t>A</w:t>
            </w:r>
          </w:p>
        </w:tc>
        <w:tc>
          <w:tcPr>
            <w:tcW w:w="207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jc w:val="center"/>
              <w:rPr>
                <w:rFonts w:cs="Arial"/>
                <w:b/>
                <w:szCs w:val="24"/>
              </w:rPr>
            </w:pPr>
            <w:r>
              <w:rPr>
                <w:rFonts w:cs="Arial"/>
                <w:b/>
                <w:szCs w:val="24"/>
              </w:rPr>
              <w:t>B</w:t>
            </w:r>
          </w:p>
        </w:tc>
        <w:tc>
          <w:tcPr>
            <w:tcW w:w="198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jc w:val="center"/>
              <w:rPr>
                <w:rFonts w:cs="Arial"/>
                <w:b/>
                <w:szCs w:val="24"/>
              </w:rPr>
            </w:pPr>
            <w:r>
              <w:rPr>
                <w:rFonts w:cs="Arial"/>
                <w:b/>
                <w:szCs w:val="24"/>
              </w:rPr>
              <w:t>C</w:t>
            </w:r>
          </w:p>
        </w:tc>
        <w:tc>
          <w:tcPr>
            <w:tcW w:w="1907"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jc w:val="center"/>
              <w:rPr>
                <w:rFonts w:cs="Arial"/>
                <w:b/>
                <w:szCs w:val="24"/>
              </w:rPr>
            </w:pPr>
            <w:r>
              <w:rPr>
                <w:rFonts w:cs="Arial"/>
                <w:b/>
                <w:szCs w:val="24"/>
              </w:rPr>
              <w:t>D</w:t>
            </w:r>
          </w:p>
        </w:tc>
      </w:tr>
      <w:tr w:rsidR="00B67052" w:rsidTr="00B67052">
        <w:tc>
          <w:tcPr>
            <w:tcW w:w="2898"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t>Project Director</w:t>
            </w:r>
          </w:p>
        </w:tc>
        <w:tc>
          <w:tcPr>
            <w:tcW w:w="216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07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907"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B67052" w:rsidTr="00B67052">
        <w:tc>
          <w:tcPr>
            <w:tcW w:w="2898"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t>Professional services</w:t>
            </w:r>
          </w:p>
        </w:tc>
        <w:tc>
          <w:tcPr>
            <w:tcW w:w="216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07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907"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B67052" w:rsidTr="00B67052">
        <w:tc>
          <w:tcPr>
            <w:tcW w:w="2898"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t>Speaker fees</w:t>
            </w:r>
          </w:p>
        </w:tc>
        <w:tc>
          <w:tcPr>
            <w:tcW w:w="216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07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907"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B67052" w:rsidTr="00B67052">
        <w:tc>
          <w:tcPr>
            <w:tcW w:w="2898"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t>Space Rental</w:t>
            </w:r>
          </w:p>
        </w:tc>
        <w:tc>
          <w:tcPr>
            <w:tcW w:w="216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07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907"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B67052" w:rsidTr="00B67052">
        <w:tc>
          <w:tcPr>
            <w:tcW w:w="2898"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t>Typesetting/printing</w:t>
            </w:r>
          </w:p>
        </w:tc>
        <w:tc>
          <w:tcPr>
            <w:tcW w:w="216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07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907"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B67052" w:rsidTr="00B67052">
        <w:tc>
          <w:tcPr>
            <w:tcW w:w="2898"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t>Publicity</w:t>
            </w:r>
          </w:p>
        </w:tc>
        <w:tc>
          <w:tcPr>
            <w:tcW w:w="216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07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907"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B67052" w:rsidTr="00B67052">
        <w:tc>
          <w:tcPr>
            <w:tcW w:w="2898"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t>Transportation</w:t>
            </w:r>
          </w:p>
        </w:tc>
        <w:tc>
          <w:tcPr>
            <w:tcW w:w="216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07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907"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B67052" w:rsidTr="00B67052">
        <w:tc>
          <w:tcPr>
            <w:tcW w:w="2898"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t>Salaries, fringe benefits</w:t>
            </w:r>
          </w:p>
        </w:tc>
        <w:tc>
          <w:tcPr>
            <w:tcW w:w="216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07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907"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B67052" w:rsidTr="00B67052">
        <w:tc>
          <w:tcPr>
            <w:tcW w:w="2898"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t>Materials &amp; supplies</w:t>
            </w:r>
          </w:p>
        </w:tc>
        <w:tc>
          <w:tcPr>
            <w:tcW w:w="216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07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907"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B67052" w:rsidTr="00B67052">
        <w:tc>
          <w:tcPr>
            <w:tcW w:w="2898"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noProof/>
                <w:szCs w:val="24"/>
              </w:rPr>
            </w:pPr>
            <w:r>
              <w:rPr>
                <w:rFonts w:cs="Arial"/>
                <w:noProof/>
                <w:szCs w:val="24"/>
              </w:rPr>
              <w:t>Postage, telephone</w:t>
            </w:r>
          </w:p>
        </w:tc>
        <w:tc>
          <w:tcPr>
            <w:tcW w:w="216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07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907"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B67052" w:rsidTr="00B67052">
        <w:tc>
          <w:tcPr>
            <w:tcW w:w="2898"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line="256" w:lineRule="auto"/>
              <w:rPr>
                <w:rFonts w:cs="Arial"/>
                <w:szCs w:val="24"/>
              </w:rPr>
            </w:pPr>
            <w:r>
              <w:rPr>
                <w:rFonts w:cs="Arial"/>
                <w:szCs w:val="24"/>
              </w:rPr>
              <w:t>Purchase/rental of</w:t>
            </w:r>
          </w:p>
          <w:p w:rsidR="00B67052" w:rsidRDefault="00B67052">
            <w:pPr>
              <w:pStyle w:val="Header"/>
              <w:tabs>
                <w:tab w:val="clear" w:pos="4320"/>
                <w:tab w:val="clear" w:pos="8640"/>
                <w:tab w:val="left" w:pos="8100"/>
                <w:tab w:val="left" w:pos="8820"/>
              </w:tabs>
              <w:spacing w:after="120" w:line="256" w:lineRule="auto"/>
              <w:rPr>
                <w:rFonts w:cs="Arial"/>
                <w:szCs w:val="24"/>
              </w:rPr>
            </w:pPr>
            <w:r>
              <w:rPr>
                <w:rFonts w:cs="Arial"/>
                <w:szCs w:val="24"/>
              </w:rPr>
              <w:t>Equipment</w:t>
            </w:r>
          </w:p>
        </w:tc>
        <w:tc>
          <w:tcPr>
            <w:tcW w:w="216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07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907"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B67052" w:rsidTr="00B67052">
        <w:tc>
          <w:tcPr>
            <w:tcW w:w="2898"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t>Other (specify)</w:t>
            </w:r>
          </w:p>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07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907" w:type="dxa"/>
            <w:tcBorders>
              <w:top w:val="single" w:sz="4" w:space="0" w:color="auto"/>
              <w:left w:val="single" w:sz="4" w:space="0" w:color="auto"/>
              <w:bottom w:val="single" w:sz="4"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B67052" w:rsidTr="00B67052">
        <w:tc>
          <w:tcPr>
            <w:tcW w:w="2898" w:type="dxa"/>
            <w:tcBorders>
              <w:top w:val="single" w:sz="4" w:space="0" w:color="auto"/>
              <w:left w:val="single" w:sz="4" w:space="0" w:color="auto"/>
              <w:bottom w:val="single" w:sz="18"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t>Other (specify)</w:t>
            </w:r>
          </w:p>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160" w:type="dxa"/>
            <w:tcBorders>
              <w:top w:val="single" w:sz="4" w:space="0" w:color="auto"/>
              <w:left w:val="single" w:sz="4" w:space="0" w:color="auto"/>
              <w:bottom w:val="single" w:sz="18"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070" w:type="dxa"/>
            <w:tcBorders>
              <w:top w:val="single" w:sz="4" w:space="0" w:color="auto"/>
              <w:left w:val="single" w:sz="4" w:space="0" w:color="auto"/>
              <w:bottom w:val="single" w:sz="18"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980" w:type="dxa"/>
            <w:tcBorders>
              <w:top w:val="single" w:sz="4" w:space="0" w:color="auto"/>
              <w:left w:val="single" w:sz="4" w:space="0" w:color="auto"/>
              <w:bottom w:val="single" w:sz="18"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907" w:type="dxa"/>
            <w:tcBorders>
              <w:top w:val="single" w:sz="4" w:space="0" w:color="auto"/>
              <w:left w:val="single" w:sz="4" w:space="0" w:color="auto"/>
              <w:bottom w:val="single" w:sz="18" w:space="0" w:color="auto"/>
              <w:right w:val="single" w:sz="4"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B67052" w:rsidTr="00B67052">
        <w:tc>
          <w:tcPr>
            <w:tcW w:w="2898" w:type="dxa"/>
            <w:tcBorders>
              <w:top w:val="single" w:sz="18" w:space="0" w:color="auto"/>
              <w:left w:val="single" w:sz="8" w:space="0" w:color="auto"/>
              <w:bottom w:val="single" w:sz="8" w:space="0" w:color="auto"/>
              <w:right w:val="single" w:sz="8"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b/>
                <w:szCs w:val="24"/>
              </w:rPr>
            </w:pPr>
            <w:r>
              <w:rPr>
                <w:rFonts w:cs="Arial"/>
                <w:b/>
                <w:szCs w:val="24"/>
              </w:rPr>
              <w:t>TOTALS</w:t>
            </w:r>
          </w:p>
        </w:tc>
        <w:tc>
          <w:tcPr>
            <w:tcW w:w="2160" w:type="dxa"/>
            <w:tcBorders>
              <w:top w:val="single" w:sz="18" w:space="0" w:color="auto"/>
              <w:left w:val="single" w:sz="8" w:space="0" w:color="auto"/>
              <w:bottom w:val="single" w:sz="8" w:space="0" w:color="auto"/>
              <w:right w:val="single" w:sz="8"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b/>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070" w:type="dxa"/>
            <w:tcBorders>
              <w:top w:val="single" w:sz="18" w:space="0" w:color="auto"/>
              <w:left w:val="single" w:sz="8" w:space="0" w:color="auto"/>
              <w:bottom w:val="single" w:sz="8" w:space="0" w:color="auto"/>
              <w:right w:val="single" w:sz="8"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b/>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980" w:type="dxa"/>
            <w:tcBorders>
              <w:top w:val="single" w:sz="18" w:space="0" w:color="auto"/>
              <w:left w:val="single" w:sz="8" w:space="0" w:color="auto"/>
              <w:bottom w:val="single" w:sz="8" w:space="0" w:color="auto"/>
              <w:right w:val="single" w:sz="8"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b/>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907" w:type="dxa"/>
            <w:tcBorders>
              <w:top w:val="single" w:sz="18" w:space="0" w:color="auto"/>
              <w:left w:val="single" w:sz="8" w:space="0" w:color="auto"/>
              <w:bottom w:val="single" w:sz="8" w:space="0" w:color="auto"/>
              <w:right w:val="single" w:sz="8" w:space="0" w:color="auto"/>
            </w:tcBorders>
            <w:hideMark/>
          </w:tcPr>
          <w:p w:rsidR="00B67052" w:rsidRDefault="00B67052">
            <w:pPr>
              <w:pStyle w:val="Header"/>
              <w:tabs>
                <w:tab w:val="clear" w:pos="4320"/>
                <w:tab w:val="clear" w:pos="8640"/>
                <w:tab w:val="left" w:pos="8100"/>
                <w:tab w:val="left" w:pos="8820"/>
              </w:tabs>
              <w:spacing w:before="120" w:after="120" w:line="256" w:lineRule="auto"/>
              <w:rPr>
                <w:rFonts w:cs="Arial"/>
                <w:b/>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bl>
    <w:p w:rsidR="00B67052" w:rsidRDefault="00B67052" w:rsidP="00B67052">
      <w:pPr>
        <w:jc w:val="center"/>
        <w:rPr>
          <w:rFonts w:cs="Arial"/>
          <w:szCs w:val="24"/>
        </w:rPr>
      </w:pPr>
      <w:r>
        <w:rPr>
          <w:rFonts w:cs="Arial"/>
          <w:i/>
          <w:sz w:val="22"/>
          <w:szCs w:val="22"/>
        </w:rPr>
        <w:t xml:space="preserve"> (See Special Project Guidelines, First Paragraph)</w:t>
      </w:r>
    </w:p>
    <w:p w:rsidR="00B67052" w:rsidRDefault="00B67052" w:rsidP="00B67052">
      <w:pPr>
        <w:pStyle w:val="Header"/>
        <w:tabs>
          <w:tab w:val="clear" w:pos="4320"/>
          <w:tab w:val="clear" w:pos="8640"/>
          <w:tab w:val="left" w:pos="8100"/>
          <w:tab w:val="left" w:pos="8820"/>
        </w:tabs>
        <w:spacing w:line="360" w:lineRule="auto"/>
        <w:rPr>
          <w:rFonts w:cs="Arial"/>
          <w:szCs w:val="24"/>
        </w:rPr>
      </w:pPr>
      <w:r>
        <w:rPr>
          <w:rFonts w:cs="Arial"/>
          <w:i/>
          <w:sz w:val="22"/>
          <w:szCs w:val="22"/>
        </w:rPr>
        <w:t>It is not necessary to have a figure on each line</w:t>
      </w:r>
      <w:r>
        <w:rPr>
          <w:rFonts w:cs="Arial"/>
          <w:i/>
          <w:szCs w:val="24"/>
        </w:rPr>
        <w:t xml:space="preserve">. </w:t>
      </w:r>
      <w:r>
        <w:rPr>
          <w:rFonts w:cs="Arial"/>
          <w:szCs w:val="24"/>
        </w:rPr>
        <w:t xml:space="preserve"> </w:t>
      </w:r>
      <w:r>
        <w:rPr>
          <w:rFonts w:cs="Arial"/>
          <w:i/>
          <w:sz w:val="22"/>
          <w:szCs w:val="22"/>
        </w:rPr>
        <w:t>Itemize the above expenses</w:t>
      </w:r>
      <w:r>
        <w:rPr>
          <w:rFonts w:cs="Arial"/>
          <w:szCs w:val="24"/>
        </w:rPr>
        <w:t xml:space="preserve"> </w:t>
      </w:r>
      <w:r>
        <w:rPr>
          <w:rFonts w:cs="Arial"/>
          <w:i/>
          <w:sz w:val="22"/>
          <w:szCs w:val="22"/>
        </w:rPr>
        <w:t>in the budget narrative</w:t>
      </w:r>
      <w:r>
        <w:rPr>
          <w:rFonts w:cs="Arial"/>
          <w:szCs w:val="24"/>
        </w:rPr>
        <w:br w:type="page"/>
      </w:r>
    </w:p>
    <w:p w:rsidR="00B67052" w:rsidRDefault="00B67052" w:rsidP="00B67052">
      <w:pPr>
        <w:pStyle w:val="Header"/>
        <w:tabs>
          <w:tab w:val="left" w:pos="720"/>
        </w:tabs>
        <w:jc w:val="center"/>
        <w:rPr>
          <w:rFonts w:cs="Arial"/>
          <w:szCs w:val="24"/>
        </w:rPr>
      </w:pPr>
    </w:p>
    <w:p w:rsidR="00B67052" w:rsidRDefault="00B67052" w:rsidP="00B67052">
      <w:pPr>
        <w:pStyle w:val="Header"/>
        <w:tabs>
          <w:tab w:val="left" w:pos="720"/>
        </w:tabs>
        <w:jc w:val="center"/>
        <w:rPr>
          <w:rFonts w:cs="Arial"/>
          <w:b/>
          <w:i/>
          <w:szCs w:val="24"/>
        </w:rPr>
      </w:pPr>
      <w:r>
        <w:rPr>
          <w:rFonts w:cs="Arial"/>
          <w:b/>
          <w:i/>
          <w:szCs w:val="24"/>
        </w:rPr>
        <w:t>EVALUATION CRITERIA</w:t>
      </w:r>
    </w:p>
    <w:p w:rsidR="00B67052" w:rsidRDefault="00B67052" w:rsidP="00B67052">
      <w:pPr>
        <w:pStyle w:val="Header"/>
        <w:tabs>
          <w:tab w:val="left" w:pos="720"/>
        </w:tabs>
        <w:rPr>
          <w:rFonts w:cs="Arial"/>
          <w:b/>
          <w:szCs w:val="24"/>
        </w:rPr>
      </w:pPr>
    </w:p>
    <w:p w:rsidR="00B67052" w:rsidRDefault="00B67052" w:rsidP="00B67052">
      <w:pPr>
        <w:pStyle w:val="Header"/>
        <w:tabs>
          <w:tab w:val="left" w:pos="720"/>
        </w:tabs>
        <w:rPr>
          <w:rFonts w:cs="Arial"/>
          <w:b/>
          <w:szCs w:val="24"/>
        </w:rPr>
      </w:pPr>
      <w:r>
        <w:rPr>
          <w:rFonts w:cs="Arial"/>
          <w:b/>
          <w:szCs w:val="24"/>
        </w:rPr>
        <w:t>A professional history panel and the history committee of the UCOCHA Advisory Board will review each application using the following standards</w:t>
      </w:r>
      <w:smartTag w:uri="urn:schemas-microsoft-com:office:smarttags" w:element="PersonName">
        <w:r>
          <w:rPr>
            <w:rFonts w:cs="Arial"/>
            <w:b/>
            <w:szCs w:val="24"/>
          </w:rPr>
          <w:t>:</w:t>
        </w:r>
      </w:smartTag>
    </w:p>
    <w:p w:rsidR="00B67052" w:rsidRDefault="00B67052" w:rsidP="00B67052">
      <w:pPr>
        <w:pStyle w:val="Header"/>
        <w:tabs>
          <w:tab w:val="left" w:pos="720"/>
        </w:tabs>
        <w:rPr>
          <w:rFonts w:cs="Arial"/>
          <w:b/>
          <w:szCs w:val="24"/>
        </w:rPr>
      </w:pPr>
    </w:p>
    <w:p w:rsidR="00B67052" w:rsidRDefault="00B67052" w:rsidP="00B67052">
      <w:pPr>
        <w:pStyle w:val="Header"/>
        <w:tabs>
          <w:tab w:val="left" w:pos="720"/>
        </w:tabs>
        <w:rPr>
          <w:rFonts w:cs="Arial"/>
          <w:szCs w:val="24"/>
        </w:rPr>
      </w:pPr>
      <w:r>
        <w:rPr>
          <w:rFonts w:cs="Arial"/>
          <w:b/>
          <w:szCs w:val="24"/>
        </w:rPr>
        <w:t>History Content</w:t>
      </w:r>
    </w:p>
    <w:p w:rsidR="00B67052" w:rsidRDefault="00B67052" w:rsidP="00B67052">
      <w:pPr>
        <w:pStyle w:val="Header"/>
        <w:numPr>
          <w:ilvl w:val="0"/>
          <w:numId w:val="25"/>
        </w:numPr>
        <w:rPr>
          <w:rFonts w:cs="Arial"/>
          <w:szCs w:val="24"/>
        </w:rPr>
      </w:pPr>
      <w:r>
        <w:rPr>
          <w:rFonts w:cs="Arial"/>
          <w:szCs w:val="24"/>
        </w:rPr>
        <w:t>Credentials of personnel as demonstrated by support material and resumes</w:t>
      </w:r>
    </w:p>
    <w:p w:rsidR="00B67052" w:rsidRDefault="00B67052" w:rsidP="00B67052">
      <w:pPr>
        <w:pStyle w:val="Header"/>
        <w:numPr>
          <w:ilvl w:val="0"/>
          <w:numId w:val="25"/>
        </w:numPr>
        <w:rPr>
          <w:rFonts w:cs="Arial"/>
          <w:szCs w:val="24"/>
        </w:rPr>
      </w:pPr>
      <w:r>
        <w:rPr>
          <w:rFonts w:cs="Arial"/>
          <w:szCs w:val="24"/>
        </w:rPr>
        <w:t>Activities that further the applicant’s history related goals and objectives</w:t>
      </w:r>
    </w:p>
    <w:p w:rsidR="00B67052" w:rsidRDefault="00B67052" w:rsidP="00B67052">
      <w:pPr>
        <w:pStyle w:val="Header"/>
        <w:numPr>
          <w:ilvl w:val="0"/>
          <w:numId w:val="25"/>
        </w:numPr>
        <w:rPr>
          <w:rFonts w:cs="Arial"/>
          <w:szCs w:val="24"/>
        </w:rPr>
      </w:pPr>
      <w:r>
        <w:rPr>
          <w:rFonts w:cs="Arial"/>
          <w:szCs w:val="24"/>
        </w:rPr>
        <w:t>Projects that promote education, awareness and appreciation for the importance of local and county history</w:t>
      </w:r>
    </w:p>
    <w:p w:rsidR="00B67052" w:rsidRDefault="00B67052" w:rsidP="00B67052">
      <w:pPr>
        <w:pStyle w:val="Header"/>
        <w:tabs>
          <w:tab w:val="left" w:pos="720"/>
        </w:tabs>
        <w:rPr>
          <w:rFonts w:cs="Arial"/>
          <w:szCs w:val="24"/>
        </w:rPr>
      </w:pPr>
    </w:p>
    <w:p w:rsidR="00B67052" w:rsidRDefault="00B67052" w:rsidP="00B67052">
      <w:pPr>
        <w:pStyle w:val="Header"/>
        <w:tabs>
          <w:tab w:val="left" w:pos="720"/>
        </w:tabs>
        <w:rPr>
          <w:rFonts w:cs="Arial"/>
          <w:szCs w:val="24"/>
        </w:rPr>
      </w:pPr>
      <w:r>
        <w:rPr>
          <w:rFonts w:cs="Arial"/>
          <w:b/>
          <w:szCs w:val="24"/>
        </w:rPr>
        <w:t>Administrative Ability</w:t>
      </w:r>
    </w:p>
    <w:p w:rsidR="00B67052" w:rsidRDefault="00B67052" w:rsidP="00B67052">
      <w:pPr>
        <w:pStyle w:val="Header"/>
        <w:numPr>
          <w:ilvl w:val="0"/>
          <w:numId w:val="26"/>
        </w:numPr>
        <w:rPr>
          <w:rFonts w:cs="Arial"/>
          <w:szCs w:val="24"/>
        </w:rPr>
      </w:pPr>
      <w:r>
        <w:rPr>
          <w:rFonts w:cs="Arial"/>
          <w:szCs w:val="24"/>
        </w:rPr>
        <w:t>Exhibits sound management (volunteer or paid)</w:t>
      </w:r>
    </w:p>
    <w:p w:rsidR="00B67052" w:rsidRDefault="00B67052" w:rsidP="00B67052">
      <w:pPr>
        <w:pStyle w:val="Header"/>
        <w:numPr>
          <w:ilvl w:val="0"/>
          <w:numId w:val="26"/>
        </w:numPr>
        <w:rPr>
          <w:rFonts w:cs="Arial"/>
          <w:szCs w:val="24"/>
        </w:rPr>
      </w:pPr>
      <w:r>
        <w:rPr>
          <w:rFonts w:cs="Arial"/>
          <w:szCs w:val="24"/>
        </w:rPr>
        <w:t>Demonstrates ability to deliver services effectively</w:t>
      </w:r>
    </w:p>
    <w:p w:rsidR="00B67052" w:rsidRDefault="00B67052" w:rsidP="00B67052">
      <w:pPr>
        <w:pStyle w:val="Header"/>
        <w:numPr>
          <w:ilvl w:val="0"/>
          <w:numId w:val="26"/>
        </w:numPr>
        <w:rPr>
          <w:rFonts w:cs="Arial"/>
          <w:szCs w:val="24"/>
        </w:rPr>
      </w:pPr>
      <w:r>
        <w:rPr>
          <w:rFonts w:cs="Arial"/>
          <w:szCs w:val="24"/>
        </w:rPr>
        <w:t>Documents interest from intended audience (explains how projects are selected)</w:t>
      </w:r>
    </w:p>
    <w:p w:rsidR="00B67052" w:rsidRDefault="00B67052" w:rsidP="00B67052">
      <w:pPr>
        <w:pStyle w:val="Header"/>
        <w:tabs>
          <w:tab w:val="left" w:pos="720"/>
        </w:tabs>
        <w:rPr>
          <w:rFonts w:cs="Arial"/>
          <w:szCs w:val="24"/>
        </w:rPr>
      </w:pPr>
    </w:p>
    <w:p w:rsidR="00B67052" w:rsidRDefault="00B67052" w:rsidP="00B67052">
      <w:pPr>
        <w:pStyle w:val="Header"/>
        <w:tabs>
          <w:tab w:val="left" w:pos="720"/>
        </w:tabs>
        <w:rPr>
          <w:rFonts w:cs="Arial"/>
          <w:szCs w:val="24"/>
        </w:rPr>
      </w:pPr>
      <w:r>
        <w:rPr>
          <w:rFonts w:cs="Arial"/>
          <w:b/>
          <w:szCs w:val="24"/>
        </w:rPr>
        <w:t>Financial Management</w:t>
      </w:r>
    </w:p>
    <w:p w:rsidR="00B67052" w:rsidRDefault="00B67052" w:rsidP="00B67052">
      <w:pPr>
        <w:pStyle w:val="Header"/>
        <w:numPr>
          <w:ilvl w:val="0"/>
          <w:numId w:val="27"/>
        </w:numPr>
        <w:rPr>
          <w:rFonts w:cs="Arial"/>
          <w:szCs w:val="24"/>
        </w:rPr>
      </w:pPr>
      <w:r>
        <w:rPr>
          <w:rFonts w:cs="Arial"/>
          <w:szCs w:val="24"/>
        </w:rPr>
        <w:t>Demonstrates fiscal responsibility</w:t>
      </w:r>
    </w:p>
    <w:p w:rsidR="00B67052" w:rsidRDefault="00B67052" w:rsidP="00B67052">
      <w:pPr>
        <w:pStyle w:val="Header"/>
        <w:numPr>
          <w:ilvl w:val="0"/>
          <w:numId w:val="27"/>
        </w:numPr>
        <w:rPr>
          <w:rFonts w:cs="Arial"/>
          <w:szCs w:val="24"/>
        </w:rPr>
      </w:pPr>
      <w:r>
        <w:rPr>
          <w:rFonts w:cs="Arial"/>
          <w:szCs w:val="24"/>
        </w:rPr>
        <w:t>Presents a realistic budget</w:t>
      </w:r>
    </w:p>
    <w:p w:rsidR="00B67052" w:rsidRDefault="00B67052" w:rsidP="00B67052">
      <w:pPr>
        <w:pStyle w:val="Header"/>
        <w:numPr>
          <w:ilvl w:val="0"/>
          <w:numId w:val="27"/>
        </w:numPr>
        <w:rPr>
          <w:rFonts w:cs="Arial"/>
          <w:szCs w:val="24"/>
        </w:rPr>
      </w:pPr>
      <w:r>
        <w:rPr>
          <w:rFonts w:cs="Arial"/>
          <w:szCs w:val="24"/>
        </w:rPr>
        <w:t>Shows diverse funding sources</w:t>
      </w:r>
    </w:p>
    <w:p w:rsidR="00B67052" w:rsidRDefault="00B67052" w:rsidP="00B67052">
      <w:pPr>
        <w:pStyle w:val="Header"/>
        <w:tabs>
          <w:tab w:val="left" w:pos="720"/>
        </w:tabs>
        <w:rPr>
          <w:rFonts w:cs="Arial"/>
          <w:szCs w:val="24"/>
        </w:rPr>
      </w:pPr>
    </w:p>
    <w:p w:rsidR="00B67052" w:rsidRDefault="00B67052" w:rsidP="00B67052">
      <w:pPr>
        <w:pStyle w:val="Header"/>
        <w:tabs>
          <w:tab w:val="left" w:pos="720"/>
        </w:tabs>
        <w:rPr>
          <w:rFonts w:cs="Arial"/>
          <w:szCs w:val="24"/>
        </w:rPr>
      </w:pPr>
      <w:r>
        <w:rPr>
          <w:rFonts w:cs="Arial"/>
          <w:b/>
          <w:szCs w:val="24"/>
        </w:rPr>
        <w:t>Outreach and Promotion</w:t>
      </w:r>
    </w:p>
    <w:p w:rsidR="00B67052" w:rsidRDefault="00B67052" w:rsidP="00B67052">
      <w:pPr>
        <w:pStyle w:val="Header"/>
        <w:numPr>
          <w:ilvl w:val="0"/>
          <w:numId w:val="28"/>
        </w:numPr>
        <w:rPr>
          <w:rFonts w:cs="Arial"/>
          <w:szCs w:val="24"/>
        </w:rPr>
      </w:pPr>
      <w:r>
        <w:rPr>
          <w:rFonts w:cs="Arial"/>
          <w:szCs w:val="24"/>
        </w:rPr>
        <w:t>Demonstrates effective and timely publicity efforts that widely promote the organization and activities</w:t>
      </w:r>
    </w:p>
    <w:p w:rsidR="00B67052" w:rsidRDefault="00B67052" w:rsidP="00B67052">
      <w:pPr>
        <w:pStyle w:val="Header"/>
        <w:numPr>
          <w:ilvl w:val="0"/>
          <w:numId w:val="28"/>
        </w:numPr>
        <w:rPr>
          <w:rFonts w:cs="Arial"/>
          <w:szCs w:val="24"/>
        </w:rPr>
      </w:pPr>
      <w:r>
        <w:rPr>
          <w:rFonts w:cs="Arial"/>
          <w:szCs w:val="24"/>
        </w:rPr>
        <w:t>Demonstrates effort to involve individuals and groups from a diversity of backgrounds and communities</w:t>
      </w:r>
    </w:p>
    <w:p w:rsidR="00B67052" w:rsidRDefault="00B67052" w:rsidP="00B67052">
      <w:pPr>
        <w:pStyle w:val="Header"/>
        <w:numPr>
          <w:ilvl w:val="0"/>
          <w:numId w:val="28"/>
        </w:numPr>
        <w:rPr>
          <w:rFonts w:cs="Arial"/>
          <w:szCs w:val="24"/>
        </w:rPr>
      </w:pPr>
      <w:r>
        <w:rPr>
          <w:rFonts w:cs="Arial"/>
          <w:szCs w:val="24"/>
        </w:rPr>
        <w:t xml:space="preserve">Demonstrates effort to provide local and </w:t>
      </w:r>
      <w:smartTag w:uri="urn:schemas-microsoft-com:office:smarttags" w:element="place">
        <w:smartTag w:uri="urn:schemas-microsoft-com:office:smarttags" w:element="PlaceName">
          <w:r>
            <w:rPr>
              <w:rFonts w:cs="Arial"/>
              <w:szCs w:val="24"/>
            </w:rPr>
            <w:t>Union</w:t>
          </w:r>
        </w:smartTag>
        <w:r>
          <w:rPr>
            <w:rFonts w:cs="Arial"/>
            <w:szCs w:val="24"/>
          </w:rPr>
          <w:t xml:space="preserve"> </w:t>
        </w:r>
        <w:smartTag w:uri="urn:schemas-microsoft-com:office:smarttags" w:element="PlaceType">
          <w:r>
            <w:rPr>
              <w:rFonts w:cs="Arial"/>
              <w:szCs w:val="24"/>
            </w:rPr>
            <w:t>County</w:t>
          </w:r>
        </w:smartTag>
      </w:smartTag>
      <w:r>
        <w:rPr>
          <w:rFonts w:cs="Arial"/>
          <w:szCs w:val="24"/>
        </w:rPr>
        <w:t xml:space="preserve"> history programs and activities with culturally diverse historic content and appeal to underserved communities </w:t>
      </w:r>
    </w:p>
    <w:p w:rsidR="00B67052" w:rsidRDefault="00B67052" w:rsidP="00B67052">
      <w:pPr>
        <w:pStyle w:val="Header"/>
        <w:numPr>
          <w:ilvl w:val="0"/>
          <w:numId w:val="28"/>
        </w:numPr>
        <w:rPr>
          <w:rFonts w:cs="Arial"/>
          <w:szCs w:val="24"/>
        </w:rPr>
      </w:pPr>
      <w:r>
        <w:rPr>
          <w:rFonts w:cs="Arial"/>
          <w:szCs w:val="24"/>
        </w:rPr>
        <w:t>Addresses accessibility issues in compliance with the Americans with Disabilities Act (ADA)</w:t>
      </w:r>
    </w:p>
    <w:p w:rsidR="00B67052" w:rsidRDefault="00B67052" w:rsidP="00B67052">
      <w:pPr>
        <w:pStyle w:val="Header"/>
        <w:tabs>
          <w:tab w:val="left" w:pos="720"/>
        </w:tabs>
        <w:rPr>
          <w:rFonts w:cs="Arial"/>
          <w:szCs w:val="24"/>
        </w:rPr>
      </w:pPr>
    </w:p>
    <w:p w:rsidR="00B67052" w:rsidRDefault="00B67052" w:rsidP="00B67052">
      <w:pPr>
        <w:pStyle w:val="Header"/>
        <w:tabs>
          <w:tab w:val="left" w:pos="720"/>
        </w:tabs>
        <w:rPr>
          <w:rFonts w:cs="Arial"/>
          <w:b/>
          <w:szCs w:val="24"/>
        </w:rPr>
      </w:pPr>
      <w:r>
        <w:rPr>
          <w:rFonts w:cs="Arial"/>
          <w:b/>
          <w:szCs w:val="24"/>
        </w:rPr>
        <w:t>For your additional information:</w:t>
      </w:r>
    </w:p>
    <w:p w:rsidR="00B67052" w:rsidRDefault="00B67052" w:rsidP="00B67052">
      <w:pPr>
        <w:pStyle w:val="Header"/>
        <w:tabs>
          <w:tab w:val="left" w:pos="720"/>
        </w:tabs>
        <w:rPr>
          <w:rFonts w:cs="Arial"/>
          <w:b/>
          <w:i/>
          <w:szCs w:val="24"/>
          <w:u w:val="single"/>
        </w:rPr>
      </w:pPr>
    </w:p>
    <w:p w:rsidR="00B67052" w:rsidRDefault="00B67052" w:rsidP="00B67052">
      <w:pPr>
        <w:pStyle w:val="Header"/>
        <w:tabs>
          <w:tab w:val="left" w:pos="720"/>
        </w:tabs>
        <w:rPr>
          <w:rFonts w:cs="Arial"/>
          <w:szCs w:val="24"/>
        </w:rPr>
      </w:pPr>
      <w:r>
        <w:rPr>
          <w:rFonts w:cs="Arial"/>
          <w:b/>
          <w:i/>
          <w:szCs w:val="24"/>
        </w:rPr>
        <w:t>History content</w:t>
      </w:r>
      <w:r>
        <w:rPr>
          <w:rFonts w:cs="Arial"/>
          <w:szCs w:val="24"/>
        </w:rPr>
        <w:t xml:space="preserve"> may be demonstrated by support material – bios and resumes – by what you do or by what the people you hire do.  Be clear about the history credentials of the personnel, both professional and volunteer, involved in your program.</w:t>
      </w:r>
    </w:p>
    <w:p w:rsidR="00B67052" w:rsidRDefault="00B67052" w:rsidP="00B67052">
      <w:pPr>
        <w:pStyle w:val="Header"/>
        <w:tabs>
          <w:tab w:val="left" w:pos="720"/>
        </w:tabs>
        <w:rPr>
          <w:rFonts w:cs="Arial"/>
          <w:szCs w:val="24"/>
        </w:rPr>
      </w:pPr>
    </w:p>
    <w:p w:rsidR="00B67052" w:rsidRDefault="00B67052" w:rsidP="00B67052">
      <w:pPr>
        <w:pStyle w:val="Header"/>
        <w:tabs>
          <w:tab w:val="left" w:pos="720"/>
        </w:tabs>
        <w:rPr>
          <w:rFonts w:cs="Arial"/>
          <w:szCs w:val="24"/>
        </w:rPr>
      </w:pPr>
      <w:r>
        <w:rPr>
          <w:rFonts w:cs="Arial"/>
          <w:b/>
          <w:i/>
          <w:szCs w:val="24"/>
        </w:rPr>
        <w:t>Administrative capacity</w:t>
      </w:r>
      <w:r>
        <w:rPr>
          <w:rFonts w:cs="Arial"/>
          <w:szCs w:val="24"/>
        </w:rPr>
        <w:t xml:space="preserve"> will be demonstrated by the organization of your proposal, its content, neatness and completeness.  Accurate budget calculations are important; be sure to check your addition. Planning documents are helpful.</w:t>
      </w:r>
    </w:p>
    <w:p w:rsidR="00B67052" w:rsidRDefault="00B67052" w:rsidP="00B67052">
      <w:pPr>
        <w:pStyle w:val="Header"/>
        <w:tabs>
          <w:tab w:val="left" w:pos="720"/>
        </w:tabs>
        <w:rPr>
          <w:rFonts w:cs="Arial"/>
          <w:szCs w:val="24"/>
        </w:rPr>
      </w:pPr>
    </w:p>
    <w:p w:rsidR="00B67052" w:rsidRDefault="00B67052" w:rsidP="00B67052">
      <w:pPr>
        <w:pStyle w:val="Header"/>
        <w:tabs>
          <w:tab w:val="left" w:pos="720"/>
        </w:tabs>
      </w:pPr>
      <w:r>
        <w:rPr>
          <w:rFonts w:cs="Arial"/>
          <w:b/>
          <w:i/>
          <w:szCs w:val="24"/>
        </w:rPr>
        <w:t>Proof reading</w:t>
      </w:r>
      <w:r>
        <w:rPr>
          <w:rFonts w:cs="Arial"/>
          <w:szCs w:val="24"/>
        </w:rPr>
        <w:t xml:space="preserve"> </w:t>
      </w:r>
      <w:r>
        <w:rPr>
          <w:rFonts w:cs="Arial"/>
          <w:b/>
          <w:szCs w:val="24"/>
        </w:rPr>
        <w:t>by others is strongly recommended!</w:t>
      </w:r>
    </w:p>
    <w:p w:rsidR="00B67052" w:rsidRDefault="00B67052" w:rsidP="00B67052">
      <w:pPr>
        <w:pStyle w:val="Header"/>
        <w:tabs>
          <w:tab w:val="left" w:pos="720"/>
        </w:tabs>
      </w:pPr>
    </w:p>
    <w:p w:rsidR="00B67052" w:rsidRDefault="00B67052" w:rsidP="00B67052">
      <w:pPr>
        <w:pStyle w:val="Header"/>
        <w:tabs>
          <w:tab w:val="left" w:pos="720"/>
        </w:tabs>
      </w:pPr>
    </w:p>
    <w:p w:rsidR="00B67052" w:rsidRDefault="00B67052" w:rsidP="00B67052">
      <w:pPr>
        <w:pStyle w:val="Header"/>
        <w:tabs>
          <w:tab w:val="left" w:pos="720"/>
        </w:tabs>
        <w:rPr>
          <w:rFonts w:cs="Arial"/>
          <w:b/>
          <w:szCs w:val="24"/>
        </w:rPr>
      </w:pPr>
      <w:r>
        <w:t>Special Project Application Checklist</w:t>
      </w:r>
    </w:p>
    <w:p w:rsidR="00B67052" w:rsidRDefault="00B67052" w:rsidP="00B67052">
      <w:pPr>
        <w:jc w:val="both"/>
        <w:rPr>
          <w:rFonts w:cs="Arial"/>
          <w:szCs w:val="24"/>
        </w:rPr>
      </w:pPr>
      <w:r>
        <w:rPr>
          <w:rFonts w:cs="Arial"/>
          <w:b/>
          <w:i/>
          <w:szCs w:val="24"/>
        </w:rPr>
        <w:t>Applicant Organization</w:t>
      </w:r>
      <w:r>
        <w:rPr>
          <w:rFonts w:cs="Arial"/>
          <w:szCs w:val="24"/>
        </w:rPr>
        <w:t xml:space="preserve">: </w:t>
      </w:r>
      <w:r>
        <w:rPr>
          <w:rFonts w:cs="Arial"/>
          <w:szCs w:val="24"/>
          <w:u w:val="single"/>
        </w:rPr>
        <w:fldChar w:fldCharType="begin">
          <w:ffData>
            <w:name w:val="Text1"/>
            <w:enabled/>
            <w:calcOnExit w:val="0"/>
            <w:textInput/>
          </w:ffData>
        </w:fldChar>
      </w:r>
      <w:r>
        <w:rPr>
          <w:rFonts w:cs="Arial"/>
          <w:szCs w:val="24"/>
          <w:u w:val="single"/>
        </w:rPr>
        <w:instrText xml:space="preserve"> FORMTEXT </w:instrText>
      </w:r>
      <w:r>
        <w:rPr>
          <w:rFonts w:cs="Arial"/>
          <w:szCs w:val="24"/>
          <w:u w:val="single"/>
        </w:rPr>
      </w:r>
      <w:r>
        <w:rPr>
          <w:rFonts w:cs="Arial"/>
          <w:szCs w:val="24"/>
          <w:u w:val="single"/>
        </w:rPr>
        <w:fldChar w:fldCharType="separate"/>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fldChar w:fldCharType="end"/>
      </w:r>
    </w:p>
    <w:p w:rsidR="00B67052" w:rsidRDefault="00B67052" w:rsidP="00B67052">
      <w:pPr>
        <w:jc w:val="both"/>
        <w:rPr>
          <w:rFonts w:cs="Arial"/>
          <w:szCs w:val="24"/>
        </w:rPr>
      </w:pPr>
    </w:p>
    <w:p w:rsidR="00B67052" w:rsidRDefault="00B67052" w:rsidP="00B67052">
      <w:pPr>
        <w:pStyle w:val="Heading4"/>
        <w:numPr>
          <w:ilvl w:val="3"/>
          <w:numId w:val="20"/>
        </w:numPr>
        <w:rPr>
          <w:rFonts w:ascii="Arial" w:hAnsi="Arial" w:cs="Arial"/>
          <w:b w:val="0"/>
          <w:i/>
          <w:szCs w:val="24"/>
        </w:rPr>
      </w:pPr>
      <w:r>
        <w:rPr>
          <w:rFonts w:ascii="Arial" w:hAnsi="Arial" w:cs="Arial"/>
          <w:b w:val="0"/>
          <w:szCs w:val="24"/>
        </w:rPr>
        <w:lastRenderedPageBreak/>
        <w:t xml:space="preserve">This checklist (completed, signed and dated) must accompany the original (labeled) and four (4) copies of the application by </w:t>
      </w:r>
      <w:r>
        <w:rPr>
          <w:rFonts w:ascii="Arial" w:hAnsi="Arial" w:cs="Arial"/>
          <w:sz w:val="24"/>
          <w:szCs w:val="24"/>
          <w:u w:val="single"/>
        </w:rPr>
        <w:t>Friday July 26, 2019</w:t>
      </w:r>
      <w:r>
        <w:rPr>
          <w:rFonts w:ascii="Arial" w:hAnsi="Arial" w:cs="Arial"/>
          <w:b w:val="0"/>
          <w:szCs w:val="24"/>
        </w:rPr>
        <w:t>. Check each item when you have provided the requested information. We will return a countersigned copy to you indicating receipt of your application.</w:t>
      </w:r>
    </w:p>
    <w:p w:rsidR="00B67052" w:rsidRDefault="00B67052" w:rsidP="00B67052">
      <w:pPr>
        <w:jc w:val="both"/>
        <w:rPr>
          <w:rFonts w:cs="Arial"/>
          <w:i/>
          <w:szCs w:val="24"/>
        </w:rPr>
      </w:pPr>
    </w:p>
    <w:p w:rsidR="00B67052" w:rsidRDefault="00B67052" w:rsidP="00B67052">
      <w:pPr>
        <w:pStyle w:val="Heading4"/>
        <w:numPr>
          <w:ilvl w:val="3"/>
          <w:numId w:val="20"/>
        </w:numPr>
        <w:rPr>
          <w:rFonts w:ascii="Arial" w:hAnsi="Arial" w:cs="Arial"/>
          <w:b w:val="0"/>
          <w:i/>
          <w:szCs w:val="24"/>
        </w:rPr>
      </w:pPr>
      <w:r>
        <w:rPr>
          <w:rFonts w:ascii="Arial" w:hAnsi="Arial" w:cs="Arial"/>
          <w:b w:val="0"/>
          <w:szCs w:val="24"/>
        </w:rPr>
        <w:t>Assemble the grant application, as indicated below into five individual POCKET FOLDERS (mark the original). Please use 12-point type and number all pages in the upper right hand corner. Identify the folder/ packet containing the original signatures and the one copy of the Internal Revenue Service letter of tax exemption status. Only complete application consisting of the following elements will be reviewed:</w:t>
      </w:r>
    </w:p>
    <w:p w:rsidR="00B67052" w:rsidRDefault="00B67052" w:rsidP="00B67052">
      <w:pPr>
        <w:rPr>
          <w:rFonts w:cs="Arial"/>
          <w:szCs w:val="24"/>
        </w:rPr>
      </w:pPr>
    </w:p>
    <w:p w:rsidR="00B67052" w:rsidRDefault="00B67052" w:rsidP="00B67052">
      <w:pPr>
        <w:rPr>
          <w:rFonts w:cs="Arial"/>
          <w:b/>
          <w:i/>
          <w:szCs w:val="24"/>
        </w:rPr>
      </w:pPr>
      <w:r>
        <w:rPr>
          <w:rFonts w:cs="Arial"/>
          <w:b/>
          <w:i/>
          <w:szCs w:val="24"/>
        </w:rPr>
        <w:t>Right Side of Pocket Folder:</w:t>
      </w:r>
    </w:p>
    <w:p w:rsidR="00B67052" w:rsidRDefault="00B67052" w:rsidP="00B67052">
      <w:pPr>
        <w:rPr>
          <w:rFonts w:cs="Arial"/>
          <w:b/>
          <w:szCs w:val="24"/>
        </w:rPr>
      </w:pPr>
    </w:p>
    <w:p w:rsidR="00B67052" w:rsidRDefault="00B67052" w:rsidP="00B67052">
      <w:pPr>
        <w:pStyle w:val="Heading4"/>
        <w:widowControl w:val="0"/>
        <w:numPr>
          <w:ilvl w:val="0"/>
          <w:numId w:val="29"/>
        </w:numPr>
        <w:tabs>
          <w:tab w:val="left" w:pos="720"/>
        </w:tabs>
        <w:rPr>
          <w:rFonts w:ascii="Arial" w:hAnsi="Arial" w:cs="Arial"/>
          <w:b w:val="0"/>
          <w:szCs w:val="24"/>
        </w:rPr>
      </w:pPr>
      <w:r>
        <w:rPr>
          <w:rFonts w:ascii="Arial" w:hAnsi="Arial" w:cs="Arial"/>
          <w:b w:val="0"/>
          <w:szCs w:val="24"/>
        </w:rPr>
        <w:t>Application check-list (with original folder only; do not staple to application)</w:t>
      </w:r>
    </w:p>
    <w:p w:rsidR="00B67052" w:rsidRDefault="00B67052" w:rsidP="00B67052">
      <w:pPr>
        <w:widowControl w:val="0"/>
        <w:numPr>
          <w:ilvl w:val="0"/>
          <w:numId w:val="29"/>
        </w:numPr>
        <w:rPr>
          <w:rFonts w:cs="Arial"/>
          <w:szCs w:val="24"/>
        </w:rPr>
      </w:pPr>
      <w:r>
        <w:rPr>
          <w:rFonts w:cs="Arial"/>
          <w:szCs w:val="24"/>
        </w:rPr>
        <w:t>Grant application form</w:t>
      </w:r>
    </w:p>
    <w:p w:rsidR="00B67052" w:rsidRDefault="00B67052" w:rsidP="00B67052">
      <w:pPr>
        <w:widowControl w:val="0"/>
        <w:numPr>
          <w:ilvl w:val="0"/>
          <w:numId w:val="29"/>
        </w:numPr>
        <w:rPr>
          <w:rFonts w:cs="Arial"/>
          <w:szCs w:val="24"/>
        </w:rPr>
      </w:pPr>
      <w:r>
        <w:rPr>
          <w:rFonts w:cs="Arial"/>
          <w:szCs w:val="24"/>
        </w:rPr>
        <w:t xml:space="preserve">Narrative   </w:t>
      </w:r>
    </w:p>
    <w:p w:rsidR="00B67052" w:rsidRDefault="00B67052" w:rsidP="00B67052">
      <w:pPr>
        <w:widowControl w:val="0"/>
        <w:numPr>
          <w:ilvl w:val="0"/>
          <w:numId w:val="29"/>
        </w:numPr>
        <w:rPr>
          <w:rFonts w:cs="Arial"/>
          <w:szCs w:val="24"/>
        </w:rPr>
      </w:pPr>
      <w:r>
        <w:rPr>
          <w:rFonts w:cs="Arial"/>
          <w:szCs w:val="24"/>
        </w:rPr>
        <w:t>Project budget from</w:t>
      </w:r>
    </w:p>
    <w:p w:rsidR="00B67052" w:rsidRDefault="00B67052" w:rsidP="00B67052">
      <w:pPr>
        <w:ind w:left="720"/>
        <w:rPr>
          <w:rFonts w:cs="Arial"/>
          <w:szCs w:val="24"/>
        </w:rPr>
      </w:pPr>
    </w:p>
    <w:p w:rsidR="00B67052" w:rsidRDefault="00B67052" w:rsidP="00B67052">
      <w:pPr>
        <w:rPr>
          <w:rFonts w:cs="Arial"/>
          <w:b/>
          <w:i/>
          <w:szCs w:val="24"/>
        </w:rPr>
      </w:pPr>
      <w:r>
        <w:rPr>
          <w:rFonts w:cs="Arial"/>
          <w:b/>
          <w:i/>
          <w:szCs w:val="24"/>
        </w:rPr>
        <w:t>Left Side of Pocket Folder:</w:t>
      </w:r>
    </w:p>
    <w:p w:rsidR="00B67052" w:rsidRDefault="00B67052" w:rsidP="00B67052">
      <w:pPr>
        <w:rPr>
          <w:rFonts w:cs="Arial"/>
          <w:szCs w:val="24"/>
        </w:rPr>
      </w:pPr>
    </w:p>
    <w:p w:rsidR="00B67052" w:rsidRDefault="00B67052" w:rsidP="00B67052">
      <w:pPr>
        <w:widowControl w:val="0"/>
        <w:numPr>
          <w:ilvl w:val="0"/>
          <w:numId w:val="30"/>
        </w:numPr>
        <w:rPr>
          <w:rFonts w:cs="Arial"/>
          <w:szCs w:val="24"/>
        </w:rPr>
      </w:pPr>
      <w:r>
        <w:rPr>
          <w:rFonts w:cs="Arial"/>
          <w:szCs w:val="24"/>
        </w:rPr>
        <w:t xml:space="preserve">Resumes of key project personnel---paid or volunteer staff, consultants, speakers </w:t>
      </w:r>
    </w:p>
    <w:p w:rsidR="00B67052" w:rsidRDefault="00B67052" w:rsidP="00B67052">
      <w:pPr>
        <w:ind w:left="840"/>
        <w:rPr>
          <w:rFonts w:cs="Arial"/>
          <w:szCs w:val="24"/>
        </w:rPr>
      </w:pPr>
      <w:r>
        <w:rPr>
          <w:rFonts w:cs="Arial"/>
          <w:szCs w:val="24"/>
        </w:rPr>
        <w:t>(3 page limit per person)</w:t>
      </w:r>
    </w:p>
    <w:p w:rsidR="00B67052" w:rsidRDefault="00B67052" w:rsidP="00B67052">
      <w:pPr>
        <w:widowControl w:val="0"/>
        <w:numPr>
          <w:ilvl w:val="0"/>
          <w:numId w:val="30"/>
        </w:numPr>
        <w:rPr>
          <w:rFonts w:cs="Arial"/>
          <w:szCs w:val="24"/>
        </w:rPr>
      </w:pPr>
      <w:r>
        <w:rPr>
          <w:rFonts w:cs="Arial"/>
          <w:szCs w:val="24"/>
        </w:rPr>
        <w:t>Support materials; brochures, catalogues, publications, press clippings and study guides, and other items that illustrate the operation and program and that support claims made in the narrative. Limit the materials to no more than three items.</w:t>
      </w:r>
    </w:p>
    <w:p w:rsidR="00B67052" w:rsidRDefault="00B67052" w:rsidP="00B67052">
      <w:pPr>
        <w:widowControl w:val="0"/>
        <w:numPr>
          <w:ilvl w:val="0"/>
          <w:numId w:val="30"/>
        </w:numPr>
        <w:rPr>
          <w:rFonts w:cs="Arial"/>
          <w:szCs w:val="24"/>
        </w:rPr>
      </w:pPr>
      <w:r>
        <w:rPr>
          <w:rFonts w:cs="Arial"/>
          <w:szCs w:val="24"/>
        </w:rPr>
        <w:t xml:space="preserve">Certification of support  for educational initiatives from the school </w:t>
      </w:r>
    </w:p>
    <w:p w:rsidR="00B67052" w:rsidRDefault="00B67052" w:rsidP="00B67052">
      <w:pPr>
        <w:widowControl w:val="0"/>
        <w:numPr>
          <w:ilvl w:val="0"/>
          <w:numId w:val="30"/>
        </w:numPr>
        <w:rPr>
          <w:rFonts w:cs="Arial"/>
          <w:szCs w:val="24"/>
        </w:rPr>
      </w:pPr>
      <w:r>
        <w:rPr>
          <w:rFonts w:cs="Arial"/>
          <w:szCs w:val="24"/>
        </w:rPr>
        <w:t xml:space="preserve">Vendor price quotes and work descriptions, where applicable (conservation proposals, researchers, grant writers, collections care, microfilming)  </w:t>
      </w:r>
    </w:p>
    <w:p w:rsidR="00B67052" w:rsidRDefault="00B67052" w:rsidP="00B67052">
      <w:pPr>
        <w:widowControl w:val="0"/>
        <w:numPr>
          <w:ilvl w:val="0"/>
          <w:numId w:val="30"/>
        </w:numPr>
        <w:rPr>
          <w:rFonts w:cs="Arial"/>
          <w:szCs w:val="24"/>
        </w:rPr>
      </w:pPr>
      <w:r>
        <w:rPr>
          <w:rFonts w:cs="Arial"/>
          <w:szCs w:val="24"/>
        </w:rPr>
        <w:t>Documentation of commitment from any consultant or speaker with a description of the work to be done and his/her fee</w:t>
      </w:r>
    </w:p>
    <w:p w:rsidR="00B67052" w:rsidRDefault="00B67052" w:rsidP="00B67052">
      <w:pPr>
        <w:widowControl w:val="0"/>
        <w:numPr>
          <w:ilvl w:val="0"/>
          <w:numId w:val="30"/>
        </w:numPr>
        <w:rPr>
          <w:rFonts w:cs="Arial"/>
          <w:szCs w:val="24"/>
        </w:rPr>
      </w:pPr>
      <w:r>
        <w:rPr>
          <w:rFonts w:cs="Arial"/>
          <w:szCs w:val="24"/>
        </w:rPr>
        <w:t xml:space="preserve">Internal Revenue Service letter of tax exemption Section 501 (c) 3 </w:t>
      </w:r>
    </w:p>
    <w:p w:rsidR="00B67052" w:rsidRDefault="00B67052" w:rsidP="00B67052">
      <w:pPr>
        <w:rPr>
          <w:rFonts w:cs="Arial"/>
          <w:szCs w:val="24"/>
        </w:rPr>
      </w:pPr>
      <w:r>
        <w:rPr>
          <w:rFonts w:cs="Arial"/>
          <w:szCs w:val="24"/>
        </w:rPr>
        <w:tab/>
        <w:t xml:space="preserve"> (</w:t>
      </w:r>
      <w:r>
        <w:rPr>
          <w:rFonts w:cs="Arial"/>
          <w:b/>
          <w:szCs w:val="24"/>
        </w:rPr>
        <w:t>copy in original folder only</w:t>
      </w:r>
      <w:r>
        <w:rPr>
          <w:rFonts w:cs="Arial"/>
          <w:szCs w:val="24"/>
        </w:rPr>
        <w:t>)</w:t>
      </w:r>
    </w:p>
    <w:p w:rsidR="00B67052" w:rsidRDefault="00B67052" w:rsidP="00B67052">
      <w:pPr>
        <w:rPr>
          <w:rFonts w:cs="Arial"/>
          <w:szCs w:val="24"/>
        </w:rPr>
      </w:pPr>
    </w:p>
    <w:p w:rsidR="00B67052" w:rsidRDefault="00B67052" w:rsidP="00B67052">
      <w:pPr>
        <w:rPr>
          <w:rFonts w:cs="Arial"/>
          <w:szCs w:val="24"/>
        </w:rPr>
      </w:pPr>
      <w:r>
        <w:rPr>
          <w:rFonts w:cs="Arial"/>
          <w:szCs w:val="24"/>
        </w:rPr>
        <w:t>I certify that I have reviewed and checked the application and that it is complete:</w:t>
      </w:r>
    </w:p>
    <w:p w:rsidR="00B67052" w:rsidRDefault="00B67052" w:rsidP="00B67052">
      <w:pPr>
        <w:rPr>
          <w:rFonts w:cs="Arial"/>
          <w:szCs w:val="24"/>
        </w:rPr>
      </w:pPr>
    </w:p>
    <w:p w:rsidR="00B67052" w:rsidRDefault="00B67052" w:rsidP="00B67052">
      <w:pPr>
        <w:rPr>
          <w:rFonts w:cs="Arial"/>
          <w:szCs w:val="24"/>
        </w:rPr>
      </w:pPr>
      <w:r>
        <w:rPr>
          <w:rFonts w:cs="Arial"/>
          <w:szCs w:val="24"/>
        </w:rPr>
        <w:t>_________________________________________________________</w:t>
      </w:r>
    </w:p>
    <w:p w:rsidR="00B67052" w:rsidRDefault="00B67052" w:rsidP="00B67052">
      <w:pPr>
        <w:rPr>
          <w:rFonts w:cs="Arial"/>
          <w:szCs w:val="24"/>
        </w:rPr>
      </w:pPr>
      <w:r>
        <w:rPr>
          <w:rFonts w:cs="Arial"/>
          <w:szCs w:val="24"/>
        </w:rPr>
        <w:t>Signature                                     Title                                                       Date</w:t>
      </w:r>
    </w:p>
    <w:p w:rsidR="00B67052" w:rsidRDefault="00B67052" w:rsidP="00B67052">
      <w:pPr>
        <w:tabs>
          <w:tab w:val="left" w:pos="3330"/>
          <w:tab w:val="left" w:pos="6660"/>
          <w:tab w:val="left" w:pos="9360"/>
        </w:tabs>
        <w:rPr>
          <w:rFonts w:cs="Arial"/>
          <w:szCs w:val="24"/>
        </w:rPr>
      </w:pPr>
    </w:p>
    <w:p w:rsidR="00B67052" w:rsidRDefault="00B67052" w:rsidP="00B67052">
      <w:pPr>
        <w:tabs>
          <w:tab w:val="left" w:pos="3330"/>
          <w:tab w:val="left" w:pos="6660"/>
          <w:tab w:val="left" w:pos="9360"/>
        </w:tabs>
        <w:rPr>
          <w:rFonts w:cs="Arial"/>
          <w:szCs w:val="24"/>
        </w:rPr>
      </w:pPr>
      <w:r>
        <w:rPr>
          <w:rFonts w:cs="Arial"/>
          <w:szCs w:val="24"/>
        </w:rPr>
        <w:t>Received by Union County Office of Cultural &amp; Heritage Affairs Representative:</w:t>
      </w:r>
    </w:p>
    <w:p w:rsidR="00B67052" w:rsidRDefault="00B67052" w:rsidP="00B67052">
      <w:pPr>
        <w:tabs>
          <w:tab w:val="left" w:pos="3330"/>
          <w:tab w:val="left" w:pos="6660"/>
          <w:tab w:val="left" w:pos="9360"/>
        </w:tabs>
        <w:rPr>
          <w:rFonts w:cs="Arial"/>
          <w:szCs w:val="24"/>
        </w:rPr>
      </w:pPr>
    </w:p>
    <w:p w:rsidR="00B67052" w:rsidRDefault="00B67052" w:rsidP="00B67052">
      <w:pPr>
        <w:tabs>
          <w:tab w:val="left" w:pos="3330"/>
          <w:tab w:val="left" w:pos="6660"/>
          <w:tab w:val="left" w:pos="9360"/>
        </w:tabs>
        <w:rPr>
          <w:rFonts w:cs="Arial"/>
          <w:szCs w:val="24"/>
        </w:rPr>
      </w:pPr>
      <w:r>
        <w:rPr>
          <w:rFonts w:cs="Arial"/>
          <w:szCs w:val="24"/>
        </w:rPr>
        <w:t>____________________________________________________________</w:t>
      </w:r>
    </w:p>
    <w:p w:rsidR="00B67052" w:rsidRDefault="00B67052" w:rsidP="00B67052">
      <w:pPr>
        <w:tabs>
          <w:tab w:val="left" w:pos="3330"/>
          <w:tab w:val="left" w:pos="6660"/>
          <w:tab w:val="left" w:pos="9360"/>
        </w:tabs>
        <w:rPr>
          <w:rFonts w:cs="Arial"/>
          <w:szCs w:val="24"/>
        </w:rPr>
      </w:pPr>
      <w:r>
        <w:rPr>
          <w:rFonts w:cs="Arial"/>
          <w:szCs w:val="24"/>
        </w:rPr>
        <w:t>Signature                                     Title</w:t>
      </w:r>
      <w:r>
        <w:rPr>
          <w:rFonts w:cs="Arial"/>
          <w:szCs w:val="24"/>
        </w:rPr>
        <w:tab/>
        <w:t xml:space="preserve">           Date</w:t>
      </w:r>
      <w:r>
        <w:rPr>
          <w:rFonts w:cs="Arial"/>
          <w:b/>
          <w:sz w:val="22"/>
          <w:szCs w:val="22"/>
        </w:rPr>
        <w:t xml:space="preserve"> </w:t>
      </w:r>
      <w:bookmarkStart w:id="0" w:name="_GoBack"/>
      <w:bookmarkEnd w:id="0"/>
    </w:p>
    <w:sectPr w:rsidR="00B67052" w:rsidSect="00B67052">
      <w:pgSz w:w="12240" w:h="15840"/>
      <w:pgMar w:top="1080" w:right="720" w:bottom="720" w:left="720" w:header="720" w:footer="26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A62" w:rsidRDefault="00505A62">
      <w:r>
        <w:separator/>
      </w:r>
    </w:p>
  </w:endnote>
  <w:endnote w:type="continuationSeparator" w:id="0">
    <w:p w:rsidR="00505A62" w:rsidRDefault="0050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0000000000000000000"/>
    <w:charset w:val="00"/>
    <w:family w:val="roman"/>
    <w:notTrueType/>
    <w:pitch w:val="variable"/>
    <w:sig w:usb0="800000AF" w:usb1="5000204B" w:usb2="00000000" w:usb3="00000000" w:csb0="0000009B" w:csb1="00000000"/>
  </w:font>
  <w:font w:name="Sabon MT">
    <w:panose1 w:val="02000503080000090003"/>
    <w:charset w:val="00"/>
    <w:family w:val="auto"/>
    <w:pitch w:val="variable"/>
    <w:sig w:usb0="A00000AF" w:usb1="40000048" w:usb2="00000000" w:usb3="00000000" w:csb0="00000111" w:csb1="00000000"/>
  </w:font>
  <w:font w:name="OzHandicraft BT">
    <w:charset w:val="00"/>
    <w:family w:val="script"/>
    <w:pitch w:val="variable"/>
    <w:sig w:usb0="00000087" w:usb1="00000000" w:usb2="00000000" w:usb3="00000000" w:csb0="0000001B"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8E" w:rsidRDefault="00B8778E" w:rsidP="00877D71">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B8778E" w:rsidRDefault="00B8778E" w:rsidP="00877D71">
    <w:pPr>
      <w:pStyle w:val="Footer"/>
      <w:ind w:right="360"/>
    </w:pPr>
  </w:p>
  <w:p w:rsidR="00B8778E" w:rsidRDefault="00B877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8E" w:rsidRDefault="00B8778E" w:rsidP="00877D71">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A62" w:rsidRDefault="00505A62">
      <w:r>
        <w:separator/>
      </w:r>
    </w:p>
  </w:footnote>
  <w:footnote w:type="continuationSeparator" w:id="0">
    <w:p w:rsidR="00505A62" w:rsidRDefault="00505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8E" w:rsidRDefault="00B8778E" w:rsidP="00877D71">
    <w:pPr>
      <w:pStyle w:val="Head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B8778E" w:rsidRDefault="00B8778E" w:rsidP="00877D71">
    <w:pPr>
      <w:pStyle w:val="Header"/>
      <w:ind w:right="360"/>
    </w:pPr>
  </w:p>
  <w:p w:rsidR="00B8778E" w:rsidRDefault="00B877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71407"/>
    <w:multiLevelType w:val="hybridMultilevel"/>
    <w:tmpl w:val="7F543F8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1">
    <w:nsid w:val="0D2D344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1C243C92"/>
    <w:multiLevelType w:val="multilevel"/>
    <w:tmpl w:val="A3AA47B6"/>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rPr>
        <w:i w:val="0"/>
      </w:r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EB822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26E1680"/>
    <w:multiLevelType w:val="singleLevel"/>
    <w:tmpl w:val="04090001"/>
    <w:lvl w:ilvl="0">
      <w:start w:val="1"/>
      <w:numFmt w:val="bullet"/>
      <w:lvlText w:val=""/>
      <w:lvlJc w:val="left"/>
      <w:pPr>
        <w:ind w:left="720" w:hanging="360"/>
      </w:pPr>
      <w:rPr>
        <w:rFonts w:ascii="Symbol" w:hAnsi="Symbol" w:hint="default"/>
      </w:rPr>
    </w:lvl>
  </w:abstractNum>
  <w:abstractNum w:abstractNumId="5">
    <w:nsid w:val="25987933"/>
    <w:multiLevelType w:val="hybridMultilevel"/>
    <w:tmpl w:val="D8942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DA020B6"/>
    <w:multiLevelType w:val="singleLevel"/>
    <w:tmpl w:val="36C4750C"/>
    <w:lvl w:ilvl="0">
      <w:start w:val="1"/>
      <w:numFmt w:val="upperLetter"/>
      <w:lvlText w:val="%1."/>
      <w:lvlJc w:val="left"/>
      <w:pPr>
        <w:tabs>
          <w:tab w:val="num" w:pos="720"/>
        </w:tabs>
        <w:ind w:left="720" w:hanging="720"/>
      </w:pPr>
    </w:lvl>
  </w:abstractNum>
  <w:abstractNum w:abstractNumId="7">
    <w:nsid w:val="30A31970"/>
    <w:multiLevelType w:val="singleLevel"/>
    <w:tmpl w:val="339EAF9E"/>
    <w:lvl w:ilvl="0">
      <w:start w:val="1"/>
      <w:numFmt w:val="upperLetter"/>
      <w:lvlText w:val="%1."/>
      <w:lvlJc w:val="left"/>
      <w:pPr>
        <w:tabs>
          <w:tab w:val="num" w:pos="720"/>
        </w:tabs>
        <w:ind w:left="720" w:hanging="720"/>
      </w:pPr>
      <w:rPr>
        <w:rFonts w:hint="default"/>
      </w:rPr>
    </w:lvl>
  </w:abstractNum>
  <w:abstractNum w:abstractNumId="8">
    <w:nsid w:val="321A45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C8F74EE"/>
    <w:multiLevelType w:val="hybridMultilevel"/>
    <w:tmpl w:val="875AF9DE"/>
    <w:lvl w:ilvl="0" w:tplc="ACB8B94C">
      <w:numFmt w:val="bullet"/>
      <w:lvlText w:val=""/>
      <w:lvlJc w:val="left"/>
      <w:pPr>
        <w:ind w:left="2970" w:hanging="360"/>
      </w:pPr>
      <w:rPr>
        <w:rFonts w:ascii="Wingdings" w:eastAsia="Times New Roman" w:hAnsi="Wingdings" w:cs="Arial" w:hint="default"/>
      </w:rPr>
    </w:lvl>
    <w:lvl w:ilvl="1" w:tplc="04090003">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0">
    <w:nsid w:val="3DC14DEF"/>
    <w:multiLevelType w:val="hybridMultilevel"/>
    <w:tmpl w:val="3C20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8951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F512077"/>
    <w:multiLevelType w:val="singleLevel"/>
    <w:tmpl w:val="571AFF62"/>
    <w:lvl w:ilvl="0">
      <w:start w:val="1"/>
      <w:numFmt w:val="upperLetter"/>
      <w:lvlText w:val="%1."/>
      <w:lvlJc w:val="left"/>
      <w:pPr>
        <w:tabs>
          <w:tab w:val="num" w:pos="720"/>
        </w:tabs>
        <w:ind w:left="720" w:hanging="720"/>
      </w:pPr>
      <w:rPr>
        <w:sz w:val="28"/>
        <w:szCs w:val="28"/>
      </w:rPr>
    </w:lvl>
  </w:abstractNum>
  <w:abstractNum w:abstractNumId="13">
    <w:nsid w:val="614604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7E57F02"/>
    <w:multiLevelType w:val="hybridMultilevel"/>
    <w:tmpl w:val="64268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4390A56"/>
    <w:multiLevelType w:val="singleLevel"/>
    <w:tmpl w:val="04090001"/>
    <w:lvl w:ilvl="0">
      <w:start w:val="1"/>
      <w:numFmt w:val="bullet"/>
      <w:lvlText w:val=""/>
      <w:lvlJc w:val="left"/>
      <w:pPr>
        <w:tabs>
          <w:tab w:val="num" w:pos="1440"/>
        </w:tabs>
        <w:ind w:left="1440" w:hanging="360"/>
      </w:pPr>
      <w:rPr>
        <w:rFonts w:ascii="Symbol" w:hAnsi="Symbol" w:hint="default"/>
      </w:rPr>
    </w:lvl>
  </w:abstractNum>
  <w:abstractNum w:abstractNumId="16">
    <w:nsid w:val="7DA32567"/>
    <w:multiLevelType w:val="hybridMultilevel"/>
    <w:tmpl w:val="20FCE89E"/>
    <w:lvl w:ilvl="0" w:tplc="9A82D3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AD258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5"/>
  </w:num>
  <w:num w:numId="3">
    <w:abstractNumId w:val="4"/>
  </w:num>
  <w:num w:numId="4">
    <w:abstractNumId w:val="3"/>
  </w:num>
  <w:num w:numId="5">
    <w:abstractNumId w:val="1"/>
  </w:num>
  <w:num w:numId="6">
    <w:abstractNumId w:val="2"/>
  </w:num>
  <w:num w:numId="7">
    <w:abstractNumId w:val="6"/>
    <w:lvlOverride w:ilvl="0">
      <w:startOverride w:val="1"/>
    </w:lvlOverride>
  </w:num>
  <w:num w:numId="8">
    <w:abstractNumId w:val="8"/>
  </w:num>
  <w:num w:numId="9">
    <w:abstractNumId w:val="13"/>
  </w:num>
  <w:num w:numId="10">
    <w:abstractNumId w:val="11"/>
  </w:num>
  <w:num w:numId="11">
    <w:abstractNumId w:val="17"/>
  </w:num>
  <w:num w:numId="12">
    <w:abstractNumId w:val="5"/>
  </w:num>
  <w:num w:numId="13">
    <w:abstractNumId w:val="0"/>
  </w:num>
  <w:num w:numId="14">
    <w:abstractNumId w:val="14"/>
  </w:num>
  <w:num w:numId="15">
    <w:abstractNumId w:val="10"/>
  </w:num>
  <w:num w:numId="16">
    <w:abstractNumId w:val="16"/>
  </w:num>
  <w:num w:numId="17">
    <w:abstractNumId w:val="9"/>
  </w:num>
  <w:num w:numId="18">
    <w:abstractNumId w:val="7"/>
    <w:lvlOverride w:ilvl="0">
      <w:startOverride w:val="1"/>
    </w:lvlOverride>
  </w:num>
  <w:num w:numId="19">
    <w:abstractNumId w:val="12"/>
    <w:lvlOverride w:ilvl="0">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num>
  <w:num w:numId="22">
    <w:abstractNumId w:val="15"/>
    <w:lvlOverride w:ilvl="0"/>
  </w:num>
  <w:num w:numId="23">
    <w:abstractNumId w:val="4"/>
    <w:lvlOverride w:ilvl="0"/>
  </w:num>
  <w:num w:numId="24">
    <w:abstractNumId w:val="3"/>
    <w:lvlOverride w:ilvl="0"/>
  </w:num>
  <w:num w:numId="25">
    <w:abstractNumId w:val="8"/>
    <w:lvlOverride w:ilvl="0"/>
  </w:num>
  <w:num w:numId="26">
    <w:abstractNumId w:val="13"/>
    <w:lvlOverride w:ilvl="0"/>
  </w:num>
  <w:num w:numId="27">
    <w:abstractNumId w:val="11"/>
    <w:lvlOverride w:ilvl="0"/>
  </w:num>
  <w:num w:numId="28">
    <w:abstractNumId w:val="17"/>
    <w:lvlOverride w:ilvl="0"/>
  </w:num>
  <w:num w:numId="29">
    <w:abstractNumId w:val="5"/>
    <w:lvlOverride w:ilvl="0"/>
    <w:lvlOverride w:ilvl="1"/>
    <w:lvlOverride w:ilvl="2"/>
    <w:lvlOverride w:ilvl="3"/>
    <w:lvlOverride w:ilvl="4"/>
    <w:lvlOverride w:ilvl="5"/>
    <w:lvlOverride w:ilvl="6"/>
    <w:lvlOverride w:ilvl="7"/>
    <w:lvlOverride w:ilvl="8"/>
  </w:num>
  <w:num w:numId="3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D71"/>
    <w:rsid w:val="001500A6"/>
    <w:rsid w:val="002C04A5"/>
    <w:rsid w:val="002D0FD3"/>
    <w:rsid w:val="003A1592"/>
    <w:rsid w:val="003D3280"/>
    <w:rsid w:val="0049344F"/>
    <w:rsid w:val="00505A62"/>
    <w:rsid w:val="00877D71"/>
    <w:rsid w:val="009034EA"/>
    <w:rsid w:val="009814F6"/>
    <w:rsid w:val="00981EF8"/>
    <w:rsid w:val="00AD4CCD"/>
    <w:rsid w:val="00B67052"/>
    <w:rsid w:val="00B8778E"/>
    <w:rsid w:val="00BE0DAA"/>
    <w:rsid w:val="00D87823"/>
    <w:rsid w:val="00E23B1E"/>
    <w:rsid w:val="00F03224"/>
    <w:rsid w:val="00F23871"/>
    <w:rsid w:val="00FC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02FCC34-86CE-4C39-AC99-63C2C89C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D7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877D71"/>
    <w:pPr>
      <w:keepNext/>
      <w:numPr>
        <w:numId w:val="6"/>
      </w:numPr>
      <w:jc w:val="center"/>
      <w:outlineLvl w:val="0"/>
    </w:pPr>
    <w:rPr>
      <w:rFonts w:ascii="Univers" w:hAnsi="Univers"/>
      <w:b/>
    </w:rPr>
  </w:style>
  <w:style w:type="paragraph" w:styleId="Heading2">
    <w:name w:val="heading 2"/>
    <w:basedOn w:val="Normal"/>
    <w:next w:val="Normal"/>
    <w:link w:val="Heading2Char"/>
    <w:qFormat/>
    <w:rsid w:val="00877D71"/>
    <w:pPr>
      <w:keepNext/>
      <w:numPr>
        <w:ilvl w:val="1"/>
        <w:numId w:val="6"/>
      </w:numPr>
      <w:jc w:val="center"/>
      <w:outlineLvl w:val="1"/>
    </w:pPr>
    <w:rPr>
      <w:rFonts w:ascii="Univers" w:hAnsi="Univers"/>
      <w:b/>
      <w:u w:val="single"/>
    </w:rPr>
  </w:style>
  <w:style w:type="paragraph" w:styleId="Heading3">
    <w:name w:val="heading 3"/>
    <w:basedOn w:val="Normal"/>
    <w:next w:val="Normal"/>
    <w:link w:val="Heading3Char"/>
    <w:qFormat/>
    <w:rsid w:val="00877D71"/>
    <w:pPr>
      <w:keepNext/>
      <w:numPr>
        <w:ilvl w:val="2"/>
        <w:numId w:val="6"/>
      </w:numPr>
      <w:outlineLvl w:val="2"/>
    </w:pPr>
    <w:rPr>
      <w:b/>
      <w:u w:val="single"/>
    </w:rPr>
  </w:style>
  <w:style w:type="paragraph" w:styleId="Heading4">
    <w:name w:val="heading 4"/>
    <w:basedOn w:val="Normal"/>
    <w:next w:val="Normal"/>
    <w:link w:val="Heading4Char"/>
    <w:qFormat/>
    <w:rsid w:val="00877D71"/>
    <w:pPr>
      <w:keepNext/>
      <w:numPr>
        <w:ilvl w:val="3"/>
        <w:numId w:val="6"/>
      </w:numPr>
      <w:outlineLvl w:val="3"/>
    </w:pPr>
    <w:rPr>
      <w:rFonts w:ascii="Univers" w:hAnsi="Univers"/>
      <w:b/>
      <w:sz w:val="20"/>
    </w:rPr>
  </w:style>
  <w:style w:type="paragraph" w:styleId="Heading7">
    <w:name w:val="heading 7"/>
    <w:basedOn w:val="Normal"/>
    <w:next w:val="Normal"/>
    <w:link w:val="Heading7Char"/>
    <w:uiPriority w:val="9"/>
    <w:semiHidden/>
    <w:unhideWhenUsed/>
    <w:qFormat/>
    <w:rsid w:val="00877D7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7D7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77D7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D71"/>
    <w:rPr>
      <w:rFonts w:ascii="Univers" w:eastAsia="Times New Roman" w:hAnsi="Univers" w:cs="Times New Roman"/>
      <w:b/>
      <w:sz w:val="24"/>
      <w:szCs w:val="20"/>
    </w:rPr>
  </w:style>
  <w:style w:type="character" w:customStyle="1" w:styleId="Heading2Char">
    <w:name w:val="Heading 2 Char"/>
    <w:basedOn w:val="DefaultParagraphFont"/>
    <w:link w:val="Heading2"/>
    <w:rsid w:val="00877D71"/>
    <w:rPr>
      <w:rFonts w:ascii="Univers" w:eastAsia="Times New Roman" w:hAnsi="Univers" w:cs="Times New Roman"/>
      <w:b/>
      <w:sz w:val="24"/>
      <w:szCs w:val="20"/>
      <w:u w:val="single"/>
    </w:rPr>
  </w:style>
  <w:style w:type="character" w:customStyle="1" w:styleId="Heading3Char">
    <w:name w:val="Heading 3 Char"/>
    <w:basedOn w:val="DefaultParagraphFont"/>
    <w:link w:val="Heading3"/>
    <w:rsid w:val="00877D71"/>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877D71"/>
    <w:rPr>
      <w:rFonts w:ascii="Univers" w:eastAsia="Times New Roman" w:hAnsi="Univers" w:cs="Times New Roman"/>
      <w:b/>
      <w:sz w:val="20"/>
      <w:szCs w:val="20"/>
    </w:rPr>
  </w:style>
  <w:style w:type="character" w:customStyle="1" w:styleId="Heading7Char">
    <w:name w:val="Heading 7 Char"/>
    <w:basedOn w:val="DefaultParagraphFont"/>
    <w:link w:val="Heading7"/>
    <w:uiPriority w:val="9"/>
    <w:semiHidden/>
    <w:rsid w:val="00877D71"/>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877D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77D71"/>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877D71"/>
    <w:pPr>
      <w:tabs>
        <w:tab w:val="center" w:pos="4320"/>
        <w:tab w:val="right" w:pos="8640"/>
      </w:tabs>
    </w:pPr>
  </w:style>
  <w:style w:type="character" w:customStyle="1" w:styleId="HeaderChar">
    <w:name w:val="Header Char"/>
    <w:basedOn w:val="DefaultParagraphFont"/>
    <w:link w:val="Header"/>
    <w:rsid w:val="00877D71"/>
    <w:rPr>
      <w:rFonts w:ascii="Arial" w:eastAsia="Times New Roman" w:hAnsi="Arial" w:cs="Times New Roman"/>
      <w:sz w:val="24"/>
      <w:szCs w:val="20"/>
    </w:rPr>
  </w:style>
  <w:style w:type="character" w:styleId="PageNumber">
    <w:name w:val="page number"/>
    <w:basedOn w:val="DefaultParagraphFont"/>
    <w:rsid w:val="00877D71"/>
  </w:style>
  <w:style w:type="paragraph" w:styleId="Footer">
    <w:name w:val="footer"/>
    <w:basedOn w:val="Normal"/>
    <w:link w:val="FooterChar"/>
    <w:rsid w:val="00877D71"/>
    <w:pPr>
      <w:tabs>
        <w:tab w:val="center" w:pos="4320"/>
        <w:tab w:val="right" w:pos="8640"/>
      </w:tabs>
    </w:pPr>
  </w:style>
  <w:style w:type="character" w:customStyle="1" w:styleId="FooterChar">
    <w:name w:val="Footer Char"/>
    <w:basedOn w:val="DefaultParagraphFont"/>
    <w:link w:val="Footer"/>
    <w:rsid w:val="00877D71"/>
    <w:rPr>
      <w:rFonts w:ascii="Arial" w:eastAsia="Times New Roman" w:hAnsi="Arial" w:cs="Times New Roman"/>
      <w:sz w:val="24"/>
      <w:szCs w:val="20"/>
    </w:rPr>
  </w:style>
  <w:style w:type="character" w:styleId="Hyperlink">
    <w:name w:val="Hyperlink"/>
    <w:basedOn w:val="DefaultParagraphFont"/>
    <w:rsid w:val="00877D71"/>
    <w:rPr>
      <w:color w:val="0000FF"/>
      <w:u w:val="single"/>
    </w:rPr>
  </w:style>
  <w:style w:type="paragraph" w:styleId="Title">
    <w:name w:val="Title"/>
    <w:basedOn w:val="Normal"/>
    <w:link w:val="TitleChar"/>
    <w:qFormat/>
    <w:rsid w:val="00877D71"/>
    <w:pPr>
      <w:jc w:val="center"/>
    </w:pPr>
    <w:rPr>
      <w:rFonts w:ascii="Univers" w:hAnsi="Univers"/>
      <w:b/>
    </w:rPr>
  </w:style>
  <w:style w:type="character" w:customStyle="1" w:styleId="TitleChar">
    <w:name w:val="Title Char"/>
    <w:basedOn w:val="DefaultParagraphFont"/>
    <w:link w:val="Title"/>
    <w:rsid w:val="00877D71"/>
    <w:rPr>
      <w:rFonts w:ascii="Univers" w:eastAsia="Times New Roman" w:hAnsi="Univers" w:cs="Times New Roman"/>
      <w:b/>
      <w:sz w:val="24"/>
      <w:szCs w:val="20"/>
    </w:rPr>
  </w:style>
  <w:style w:type="paragraph" w:styleId="BalloonText">
    <w:name w:val="Balloon Text"/>
    <w:basedOn w:val="Normal"/>
    <w:link w:val="BalloonTextChar"/>
    <w:uiPriority w:val="99"/>
    <w:semiHidden/>
    <w:unhideWhenUsed/>
    <w:rsid w:val="00877D71"/>
    <w:rPr>
      <w:rFonts w:ascii="Tahoma" w:hAnsi="Tahoma" w:cs="Tahoma"/>
      <w:sz w:val="16"/>
      <w:szCs w:val="16"/>
    </w:rPr>
  </w:style>
  <w:style w:type="character" w:customStyle="1" w:styleId="BalloonTextChar">
    <w:name w:val="Balloon Text Char"/>
    <w:basedOn w:val="DefaultParagraphFont"/>
    <w:link w:val="BalloonText"/>
    <w:uiPriority w:val="99"/>
    <w:semiHidden/>
    <w:rsid w:val="00877D71"/>
    <w:rPr>
      <w:rFonts w:ascii="Tahoma" w:eastAsia="Times New Roman" w:hAnsi="Tahoma" w:cs="Tahoma"/>
      <w:sz w:val="16"/>
      <w:szCs w:val="16"/>
    </w:rPr>
  </w:style>
  <w:style w:type="paragraph" w:styleId="ListParagraph">
    <w:name w:val="List Paragraph"/>
    <w:basedOn w:val="Normal"/>
    <w:uiPriority w:val="34"/>
    <w:qFormat/>
    <w:rsid w:val="00877D71"/>
    <w:pPr>
      <w:ind w:left="720"/>
      <w:contextualSpacing/>
    </w:pPr>
  </w:style>
  <w:style w:type="paragraph" w:customStyle="1" w:styleId="Default">
    <w:name w:val="Default"/>
    <w:rsid w:val="00877D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670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9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culturalinfo@ucn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4.tif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A6189-6A90-4D39-A704-54F3A980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4242</Words>
  <Characters>24185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Prescott</dc:creator>
  <cp:lastModifiedBy>John Prescott</cp:lastModifiedBy>
  <cp:revision>6</cp:revision>
  <dcterms:created xsi:type="dcterms:W3CDTF">2019-04-24T16:51:00Z</dcterms:created>
  <dcterms:modified xsi:type="dcterms:W3CDTF">2019-04-24T17:05:00Z</dcterms:modified>
</cp:coreProperties>
</file>